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6E90" w14:textId="3C0708C8" w:rsidR="006F21CB" w:rsidRDefault="006F21CB" w:rsidP="00523D6F"/>
    <w:p w14:paraId="24774558" w14:textId="61B1FAE5" w:rsidR="006F21CB" w:rsidRDefault="006F21CB" w:rsidP="00523D6F"/>
    <w:p w14:paraId="03F3074D" w14:textId="1D6BBBDD" w:rsidR="008071D2" w:rsidRDefault="008071D2" w:rsidP="00523D6F"/>
    <w:p w14:paraId="4912CB2D" w14:textId="71095888" w:rsidR="008071D2" w:rsidRDefault="008071D2" w:rsidP="00523D6F"/>
    <w:p w14:paraId="0E965BC9" w14:textId="394BE398" w:rsidR="008071D2" w:rsidRDefault="008071D2" w:rsidP="00523D6F"/>
    <w:p w14:paraId="2F671330" w14:textId="2057F188" w:rsidR="008071D2" w:rsidRDefault="008071D2" w:rsidP="00523D6F"/>
    <w:p w14:paraId="68D9A0C2" w14:textId="7FF90EB6" w:rsidR="008071D2" w:rsidRDefault="008071D2" w:rsidP="00523D6F"/>
    <w:p w14:paraId="43FC876A" w14:textId="77777777" w:rsidR="008071D2" w:rsidRDefault="008071D2" w:rsidP="00523D6F"/>
    <w:p w14:paraId="770F7C99" w14:textId="282BF823" w:rsidR="006F21CB" w:rsidRDefault="006F21CB" w:rsidP="00523D6F"/>
    <w:p w14:paraId="39DB289D" w14:textId="27B1D6F8" w:rsidR="006F21CB" w:rsidRDefault="006F21CB" w:rsidP="00523D6F"/>
    <w:p w14:paraId="76F6E7A9" w14:textId="77777777" w:rsidR="006F21CB" w:rsidRDefault="006F21CB" w:rsidP="00523D6F"/>
    <w:p w14:paraId="5156D753" w14:textId="77777777" w:rsidR="00EC6761" w:rsidRDefault="00EC6761" w:rsidP="00523D6F"/>
    <w:p w14:paraId="68D64C1C" w14:textId="0032B7FA" w:rsidR="007572C7" w:rsidRDefault="007572C7" w:rsidP="00523D6F"/>
    <w:p w14:paraId="34C89137" w14:textId="0D77C8F2" w:rsidR="007572C7" w:rsidRDefault="007572C7" w:rsidP="00523D6F"/>
    <w:p w14:paraId="4764A53C" w14:textId="7B23C6E9" w:rsidR="007572C7" w:rsidRDefault="007572C7" w:rsidP="00523D6F"/>
    <w:p w14:paraId="2692C9DD" w14:textId="6856E871" w:rsidR="007572C7" w:rsidRDefault="007572C7" w:rsidP="00523D6F"/>
    <w:p w14:paraId="692029FD" w14:textId="77777777" w:rsidR="007572C7" w:rsidRDefault="007572C7" w:rsidP="00523D6F"/>
    <w:p w14:paraId="5DDB9115" w14:textId="3658DF48" w:rsidR="00321C31" w:rsidRDefault="00321C31" w:rsidP="00523D6F"/>
    <w:p w14:paraId="0A7A9EE8" w14:textId="77777777" w:rsidR="00321C31" w:rsidRPr="00523D6F" w:rsidRDefault="00321C31" w:rsidP="00523D6F"/>
    <w:p w14:paraId="2F1D88E5" w14:textId="77777777" w:rsidR="00523D6F" w:rsidRPr="00D13952" w:rsidRDefault="00523D6F" w:rsidP="00D31E67">
      <w:pPr>
        <w:jc w:val="center"/>
      </w:pPr>
      <w:bookmarkStart w:id="0" w:name="_Toc43242005"/>
      <w:bookmarkStart w:id="1" w:name="_Toc43242119"/>
      <w:bookmarkStart w:id="2" w:name="_Toc44420208"/>
      <w:bookmarkStart w:id="3" w:name="_Toc44421043"/>
      <w:bookmarkStart w:id="4" w:name="_Toc44421132"/>
      <w:bookmarkStart w:id="5" w:name="_Toc44429020"/>
      <w:bookmarkStart w:id="6" w:name="_Toc44433007"/>
      <w:bookmarkStart w:id="7" w:name="_Toc44489049"/>
      <w:bookmarkStart w:id="8" w:name="_Toc44666767"/>
      <w:r w:rsidRPr="00D31E67">
        <w:rPr>
          <w:noProof/>
          <w:lang w:eastAsia="de-DE"/>
        </w:rPr>
        <w:drawing>
          <wp:inline distT="0" distB="0" distL="0" distR="0" wp14:anchorId="462AC34D" wp14:editId="71934C1E">
            <wp:extent cx="2442949" cy="2442949"/>
            <wp:effectExtent l="0" t="0" r="0" b="0"/>
            <wp:docPr id="12" name="Grafik 12" descr="U:\3000 Vermarktung\3200 Agenturpartner\The Potentialist\Leitbildentwicklung\Umsetzung - Kampagne\neues Logo\PNG\VBL_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3000 Vermarktung\3200 Agenturpartner\The Potentialist\Leitbildentwicklung\Umsetzung - Kampagne\neues Logo\PNG\VBL_3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52" cy="244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1B1981CD" w14:textId="77777777" w:rsidR="00523D6F" w:rsidRPr="00D13952" w:rsidRDefault="00523D6F" w:rsidP="00523D6F">
      <w:pPr>
        <w:pStyle w:val="Untertitel"/>
      </w:pPr>
    </w:p>
    <w:p w14:paraId="472CAEB5" w14:textId="13939EB9" w:rsidR="00656C65" w:rsidRPr="00EC6761" w:rsidRDefault="00F73347" w:rsidP="008071D2">
      <w:pPr>
        <w:pStyle w:val="Untertitel"/>
        <w:rPr>
          <w:rFonts w:ascii="Tahoma" w:hAnsi="Tahoma" w:cs="Tahoma"/>
        </w:rPr>
      </w:pPr>
      <w:bookmarkStart w:id="9" w:name="_Toc49780137"/>
      <w:proofErr w:type="spellStart"/>
      <w:r w:rsidRPr="00EC6761">
        <w:rPr>
          <w:rFonts w:ascii="Tahoma" w:hAnsi="Tahoma" w:cs="Tahoma"/>
        </w:rPr>
        <w:t>Hygienemaßnahmen</w:t>
      </w:r>
      <w:proofErr w:type="spellEnd"/>
      <w:r w:rsidRPr="00EC6761">
        <w:rPr>
          <w:rFonts w:ascii="Tahoma" w:hAnsi="Tahoma" w:cs="Tahoma"/>
        </w:rPr>
        <w:t xml:space="preserve"> im </w:t>
      </w:r>
      <w:r w:rsidR="00523D6F" w:rsidRPr="00EC6761">
        <w:rPr>
          <w:rFonts w:ascii="Tahoma" w:hAnsi="Tahoma" w:cs="Tahoma"/>
        </w:rPr>
        <w:t>Trainingsbetrieb</w:t>
      </w:r>
      <w:bookmarkEnd w:id="9"/>
      <w:r w:rsidR="00656C65" w:rsidRPr="00EC6761">
        <w:rPr>
          <w:rFonts w:ascii="Tahoma" w:hAnsi="Tahoma" w:cs="Tahoma"/>
        </w:rPr>
        <w:br w:type="page"/>
      </w:r>
    </w:p>
    <w:p w14:paraId="79800A5A" w14:textId="559E3AAE" w:rsidR="00794409" w:rsidRPr="00EC6761" w:rsidRDefault="00794409" w:rsidP="00794409">
      <w:pPr>
        <w:pStyle w:val="StandardWeb"/>
        <w:rPr>
          <w:rFonts w:ascii="Tahoma" w:hAnsi="Tahoma" w:cs="Tahoma"/>
          <w:b/>
          <w:sz w:val="22"/>
          <w:szCs w:val="22"/>
        </w:rPr>
      </w:pPr>
      <w:r w:rsidRPr="00EC6761">
        <w:rPr>
          <w:rFonts w:ascii="Tahoma" w:hAnsi="Tahoma" w:cs="Tahoma"/>
          <w:b/>
          <w:sz w:val="22"/>
          <w:szCs w:val="22"/>
        </w:rPr>
        <w:lastRenderedPageBreak/>
        <w:t xml:space="preserve">Jeder </w:t>
      </w:r>
      <w:r w:rsidR="00656C65" w:rsidRPr="00EC6761">
        <w:rPr>
          <w:rFonts w:ascii="Tahoma" w:hAnsi="Tahoma" w:cs="Tahoma"/>
          <w:b/>
          <w:sz w:val="22"/>
          <w:szCs w:val="22"/>
        </w:rPr>
        <w:t>V</w:t>
      </w:r>
      <w:r w:rsidRPr="00EC6761">
        <w:rPr>
          <w:rFonts w:ascii="Tahoma" w:hAnsi="Tahoma" w:cs="Tahoma"/>
          <w:b/>
          <w:sz w:val="22"/>
          <w:szCs w:val="22"/>
        </w:rPr>
        <w:t xml:space="preserve">erein </w:t>
      </w:r>
      <w:r w:rsidR="00656C65" w:rsidRPr="00EC6761">
        <w:rPr>
          <w:rFonts w:ascii="Tahoma" w:hAnsi="Tahoma" w:cs="Tahoma"/>
          <w:b/>
          <w:sz w:val="22"/>
          <w:szCs w:val="22"/>
        </w:rPr>
        <w:t>wägt sorgfältig ab</w:t>
      </w:r>
      <w:r w:rsidRPr="00EC6761">
        <w:rPr>
          <w:rFonts w:ascii="Tahoma" w:hAnsi="Tahoma" w:cs="Tahoma"/>
          <w:b/>
          <w:sz w:val="22"/>
          <w:szCs w:val="22"/>
        </w:rPr>
        <w:t>, wie die aktuelle</w:t>
      </w:r>
      <w:r w:rsidR="008071D2" w:rsidRPr="00EC6761">
        <w:rPr>
          <w:rFonts w:ascii="Tahoma" w:hAnsi="Tahoma" w:cs="Tahoma"/>
          <w:b/>
          <w:sz w:val="22"/>
          <w:szCs w:val="22"/>
        </w:rPr>
        <w:t>, pandemische</w:t>
      </w:r>
      <w:r w:rsidRPr="00EC6761">
        <w:rPr>
          <w:rFonts w:ascii="Tahoma" w:hAnsi="Tahoma" w:cs="Tahoma"/>
          <w:b/>
          <w:sz w:val="22"/>
          <w:szCs w:val="22"/>
        </w:rPr>
        <w:t xml:space="preserve"> Situation vor Ort ist und welche Trainingsmaßnahmen sinnvoll und vor allem genehmigt sind</w:t>
      </w:r>
      <w:r w:rsidR="008071D2" w:rsidRPr="00EC6761">
        <w:rPr>
          <w:rFonts w:ascii="Tahoma" w:hAnsi="Tahoma" w:cs="Tahoma"/>
          <w:b/>
          <w:sz w:val="22"/>
          <w:szCs w:val="22"/>
        </w:rPr>
        <w:t>.</w:t>
      </w:r>
      <w:r w:rsidRPr="00EC6761">
        <w:rPr>
          <w:rFonts w:ascii="Tahoma" w:hAnsi="Tahoma" w:cs="Tahoma"/>
          <w:b/>
          <w:sz w:val="22"/>
          <w:szCs w:val="22"/>
        </w:rPr>
        <w:t xml:space="preserve"> </w:t>
      </w:r>
    </w:p>
    <w:p w14:paraId="01B123A5" w14:textId="793C0243" w:rsidR="00130C22" w:rsidRPr="00EC6761" w:rsidRDefault="00794409" w:rsidP="008071D2">
      <w:pPr>
        <w:pStyle w:val="StandardWeb"/>
        <w:rPr>
          <w:rFonts w:ascii="Tahoma" w:hAnsi="Tahoma" w:cs="Tahoma"/>
          <w:sz w:val="22"/>
          <w:szCs w:val="22"/>
        </w:rPr>
      </w:pPr>
      <w:r w:rsidRPr="00EC6761">
        <w:rPr>
          <w:rFonts w:ascii="Tahoma" w:hAnsi="Tahoma" w:cs="Tahoma"/>
          <w:b/>
          <w:sz w:val="22"/>
          <w:szCs w:val="22"/>
        </w:rPr>
        <w:br/>
      </w:r>
      <w:r w:rsidR="00912B19" w:rsidRPr="00EC6761">
        <w:rPr>
          <w:rFonts w:ascii="Tahoma" w:hAnsi="Tahoma" w:cs="Tahoma"/>
          <w:sz w:val="22"/>
          <w:szCs w:val="22"/>
        </w:rPr>
        <w:t>D</w:t>
      </w:r>
      <w:r w:rsidR="00D839AD" w:rsidRPr="00EC6761">
        <w:rPr>
          <w:rFonts w:ascii="Tahoma" w:hAnsi="Tahoma" w:cs="Tahoma"/>
          <w:sz w:val="22"/>
          <w:szCs w:val="22"/>
        </w:rPr>
        <w:t xml:space="preserve">ie </w:t>
      </w:r>
      <w:r w:rsidR="008B6EE5" w:rsidRPr="00EC6761">
        <w:rPr>
          <w:rFonts w:ascii="Tahoma" w:hAnsi="Tahoma" w:cs="Tahoma"/>
          <w:sz w:val="22"/>
          <w:szCs w:val="22"/>
        </w:rPr>
        <w:t>aktiven Beteiligten n</w:t>
      </w:r>
      <w:r w:rsidR="00912B19" w:rsidRPr="00EC6761">
        <w:rPr>
          <w:rFonts w:ascii="Tahoma" w:hAnsi="Tahoma" w:cs="Tahoma"/>
          <w:sz w:val="22"/>
          <w:szCs w:val="22"/>
        </w:rPr>
        <w:t xml:space="preserve">ehmen </w:t>
      </w:r>
      <w:r w:rsidR="00D839AD" w:rsidRPr="00EC6761">
        <w:rPr>
          <w:rFonts w:ascii="Tahoma" w:hAnsi="Tahoma" w:cs="Tahoma"/>
          <w:sz w:val="22"/>
          <w:szCs w:val="22"/>
        </w:rPr>
        <w:t xml:space="preserve">vor dem ersten Training nach Wiederbeginn die vereinsspezifischen </w:t>
      </w:r>
      <w:hyperlink r:id="rId9" w:anchor="Formulare" w:history="1">
        <w:r w:rsidR="00D839AD" w:rsidRPr="00EC6761">
          <w:rPr>
            <w:rFonts w:ascii="Tahoma" w:hAnsi="Tahoma" w:cs="Tahoma"/>
            <w:sz w:val="22"/>
            <w:szCs w:val="22"/>
          </w:rPr>
          <w:t>Hygienerichtlinien</w:t>
        </w:r>
      </w:hyperlink>
      <w:r w:rsidR="00912B19" w:rsidRPr="00EC6761">
        <w:rPr>
          <w:rFonts w:ascii="Tahoma" w:hAnsi="Tahoma" w:cs="Tahoma"/>
          <w:sz w:val="22"/>
          <w:szCs w:val="22"/>
        </w:rPr>
        <w:t xml:space="preserve"> </w:t>
      </w:r>
      <w:r w:rsidR="00D839AD" w:rsidRPr="00EC6761">
        <w:rPr>
          <w:rFonts w:ascii="Tahoma" w:hAnsi="Tahoma" w:cs="Tahoma"/>
          <w:sz w:val="22"/>
          <w:szCs w:val="22"/>
        </w:rPr>
        <w:t xml:space="preserve">zur Kenntnis und </w:t>
      </w:r>
      <w:r w:rsidR="00912B19" w:rsidRPr="00EC6761">
        <w:rPr>
          <w:rFonts w:ascii="Tahoma" w:hAnsi="Tahoma" w:cs="Tahoma"/>
          <w:sz w:val="22"/>
          <w:szCs w:val="22"/>
        </w:rPr>
        <w:t xml:space="preserve">bestätigen </w:t>
      </w:r>
      <w:r w:rsidR="00D839AD" w:rsidRPr="00EC6761">
        <w:rPr>
          <w:rFonts w:ascii="Tahoma" w:hAnsi="Tahoma" w:cs="Tahoma"/>
          <w:sz w:val="22"/>
          <w:szCs w:val="22"/>
        </w:rPr>
        <w:t>diese schriftlich</w:t>
      </w:r>
      <w:r w:rsidR="00912B19" w:rsidRPr="00EC6761">
        <w:rPr>
          <w:rFonts w:ascii="Tahoma" w:hAnsi="Tahoma" w:cs="Tahoma"/>
          <w:sz w:val="22"/>
          <w:szCs w:val="22"/>
        </w:rPr>
        <w:t>. D</w:t>
      </w:r>
      <w:r w:rsidR="00D839AD" w:rsidRPr="00EC6761">
        <w:rPr>
          <w:rFonts w:ascii="Tahoma" w:hAnsi="Tahoma" w:cs="Tahoma"/>
          <w:sz w:val="22"/>
          <w:szCs w:val="22"/>
        </w:rPr>
        <w:t xml:space="preserve">er verantwortliche Trainer </w:t>
      </w:r>
      <w:r w:rsidR="00912B19" w:rsidRPr="00EC6761">
        <w:rPr>
          <w:rFonts w:ascii="Tahoma" w:hAnsi="Tahoma" w:cs="Tahoma"/>
          <w:sz w:val="22"/>
          <w:szCs w:val="22"/>
        </w:rPr>
        <w:t xml:space="preserve">führt eine regelmäßige </w:t>
      </w:r>
      <w:hyperlink r:id="rId10" w:anchor="Formulare" w:history="1">
        <w:r w:rsidR="00D839AD" w:rsidRPr="00EC6761">
          <w:rPr>
            <w:rFonts w:ascii="Tahoma" w:hAnsi="Tahoma" w:cs="Tahoma"/>
            <w:sz w:val="22"/>
            <w:szCs w:val="22"/>
          </w:rPr>
          <w:t>Trainingsdokumentation</w:t>
        </w:r>
      </w:hyperlink>
      <w:r w:rsidR="00D839AD" w:rsidRPr="00EC6761">
        <w:rPr>
          <w:rFonts w:ascii="Tahoma" w:hAnsi="Tahoma" w:cs="Tahoma"/>
          <w:sz w:val="22"/>
          <w:szCs w:val="22"/>
        </w:rPr>
        <w:t xml:space="preserve"> (Teilnehmerlisten).</w:t>
      </w:r>
    </w:p>
    <w:p w14:paraId="0E2FAB38" w14:textId="55C845F4" w:rsidR="008071D2" w:rsidRPr="00EC6761" w:rsidRDefault="008071D2" w:rsidP="008071D2">
      <w:pPr>
        <w:pStyle w:val="StandardWeb"/>
        <w:rPr>
          <w:rFonts w:ascii="Tahoma" w:hAnsi="Tahoma" w:cs="Tahoma"/>
          <w:sz w:val="22"/>
          <w:szCs w:val="22"/>
        </w:rPr>
      </w:pPr>
    </w:p>
    <w:p w14:paraId="7F308DD5" w14:textId="496A39F5" w:rsidR="008071D2" w:rsidRPr="00EC6761" w:rsidRDefault="008071D2" w:rsidP="008071D2">
      <w:pPr>
        <w:pStyle w:val="StandardWeb"/>
        <w:rPr>
          <w:rFonts w:ascii="Tahoma" w:hAnsi="Tahoma" w:cs="Tahoma"/>
          <w:sz w:val="22"/>
          <w:szCs w:val="22"/>
        </w:rPr>
      </w:pPr>
      <w:r w:rsidRPr="00EC6761">
        <w:rPr>
          <w:rFonts w:ascii="Tahoma" w:hAnsi="Tahoma" w:cs="Tahoma"/>
          <w:sz w:val="22"/>
          <w:szCs w:val="22"/>
        </w:rPr>
        <w:t>Die folgenden drei Abschnitte orientieren sich an den lokal zulässigen Stufen des Trainings, die mit dem aktuellen Stadium der pandemischen Entwicklung am jeweiligen Standort korrespondieren</w:t>
      </w:r>
      <w:r w:rsidR="000C409F" w:rsidRPr="00EC6761">
        <w:rPr>
          <w:rFonts w:ascii="Tahoma" w:hAnsi="Tahoma" w:cs="Tahoma"/>
          <w:sz w:val="22"/>
          <w:szCs w:val="22"/>
        </w:rPr>
        <w:t xml:space="preserve"> und können/müssen von jedem Verein an die konkreten Bedingungen vor Ort angepasst werden.</w:t>
      </w:r>
    </w:p>
    <w:p w14:paraId="6DC50211" w14:textId="77777777" w:rsidR="008071D2" w:rsidRDefault="008071D2" w:rsidP="008071D2">
      <w:pPr>
        <w:pStyle w:val="StandardWeb"/>
      </w:pPr>
    </w:p>
    <w:p w14:paraId="7EA933F6" w14:textId="3245CEB5" w:rsidR="00D839AD" w:rsidRDefault="00D839AD" w:rsidP="00D839AD">
      <w:pPr>
        <w:pStyle w:val="berschrift1"/>
        <w:rPr>
          <w:rStyle w:val="mw-headline"/>
          <w:rFonts w:ascii="Tahoma" w:hAnsi="Tahoma" w:cs="Tahoma"/>
          <w:b w:val="0"/>
        </w:rPr>
      </w:pPr>
      <w:bookmarkStart w:id="10" w:name="_Toc49780138"/>
      <w:r w:rsidRPr="00EC6761">
        <w:rPr>
          <w:rStyle w:val="mw-headline"/>
          <w:rFonts w:ascii="Tahoma" w:hAnsi="Tahoma" w:cs="Tahoma"/>
          <w:b w:val="0"/>
        </w:rPr>
        <w:t>1. Einzel-/Individual-/Krafttraining (ohne Trainer</w:t>
      </w:r>
      <w:r w:rsidR="008071D2" w:rsidRPr="00EC6761">
        <w:rPr>
          <w:rStyle w:val="mw-headline"/>
          <w:rFonts w:ascii="Tahoma" w:hAnsi="Tahoma" w:cs="Tahoma"/>
          <w:b w:val="0"/>
        </w:rPr>
        <w:t>*in</w:t>
      </w:r>
      <w:r w:rsidRPr="00EC6761">
        <w:rPr>
          <w:rStyle w:val="mw-headline"/>
          <w:rFonts w:ascii="Tahoma" w:hAnsi="Tahoma" w:cs="Tahoma"/>
          <w:b w:val="0"/>
        </w:rPr>
        <w:t>)</w:t>
      </w:r>
      <w:bookmarkEnd w:id="10"/>
    </w:p>
    <w:p w14:paraId="3B17D1C4" w14:textId="77777777" w:rsidR="002C5D02" w:rsidRPr="002C5D02" w:rsidRDefault="002C5D02" w:rsidP="002C5D02"/>
    <w:p w14:paraId="393BE912" w14:textId="6B01A3C4" w:rsidR="00523D6F" w:rsidRPr="00EC6761" w:rsidRDefault="00523D6F" w:rsidP="00523D6F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 xml:space="preserve">Kleingruppen-Training (maximal 4-5 </w:t>
      </w:r>
      <w:r w:rsidR="00D839AD" w:rsidRPr="00EC6761">
        <w:rPr>
          <w:rFonts w:ascii="Tahoma" w:hAnsi="Tahoma" w:cs="Tahoma"/>
        </w:rPr>
        <w:t>Spieler</w:t>
      </w:r>
      <w:r w:rsidR="008071D2" w:rsidRPr="00EC6761">
        <w:rPr>
          <w:rFonts w:ascii="Tahoma" w:hAnsi="Tahoma" w:cs="Tahoma"/>
        </w:rPr>
        <w:t>*innen</w:t>
      </w:r>
      <w:r w:rsidRPr="00EC6761">
        <w:rPr>
          <w:rFonts w:ascii="Tahoma" w:hAnsi="Tahoma" w:cs="Tahoma"/>
        </w:rPr>
        <w:t>) unter Berücksichtigung der o. g. Hygienevorschriften;</w:t>
      </w:r>
    </w:p>
    <w:p w14:paraId="4A6928D6" w14:textId="3C382C6C" w:rsidR="00523D6F" w:rsidRPr="00EC6761" w:rsidRDefault="00523D6F" w:rsidP="00523D6F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 xml:space="preserve">sollte in den Räumlichkeiten keine adäquate Lüftungsanlage vorhanden sein, </w:t>
      </w:r>
      <w:r w:rsidR="007572C7" w:rsidRPr="00EC6761">
        <w:rPr>
          <w:rFonts w:ascii="Tahoma" w:hAnsi="Tahoma" w:cs="Tahoma"/>
        </w:rPr>
        <w:t>wird</w:t>
      </w:r>
      <w:r w:rsidRPr="00EC6761">
        <w:rPr>
          <w:rFonts w:ascii="Tahoma" w:hAnsi="Tahoma" w:cs="Tahoma"/>
        </w:rPr>
        <w:t xml:space="preserve"> zwischen einzelnen Trainingsgruppen mindestens 30 min gelüftet;</w:t>
      </w:r>
    </w:p>
    <w:p w14:paraId="3F5076A7" w14:textId="77777777" w:rsidR="00523D6F" w:rsidRPr="00EC6761" w:rsidRDefault="00523D6F" w:rsidP="00523D6F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die Anreise zum Training erfolgt aus hygienischen Gründen nicht in Fahrgemeinschaften;</w:t>
      </w:r>
    </w:p>
    <w:p w14:paraId="0CE4C780" w14:textId="02B1F8FC" w:rsidR="00523D6F" w:rsidRPr="00EC6761" w:rsidRDefault="00523D6F" w:rsidP="00523D6F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die Spieler</w:t>
      </w:r>
      <w:r w:rsidR="008071D2" w:rsidRPr="00EC6761">
        <w:rPr>
          <w:rFonts w:ascii="Tahoma" w:hAnsi="Tahoma" w:cs="Tahoma"/>
        </w:rPr>
        <w:t>*innen</w:t>
      </w:r>
      <w:r w:rsidRPr="00EC6761">
        <w:rPr>
          <w:rFonts w:ascii="Tahoma" w:hAnsi="Tahoma" w:cs="Tahoma"/>
        </w:rPr>
        <w:t xml:space="preserve"> kommen in Trainingskleidung direkt (ohne zeitlichen Vorlauf) zu den Trainingseinheiten und begeben sich direkt zu den vorgesehenen Trainingsplätzen;</w:t>
      </w:r>
    </w:p>
    <w:p w14:paraId="3FC64361" w14:textId="77777777" w:rsidR="00523D6F" w:rsidRPr="00EC6761" w:rsidRDefault="00523D6F" w:rsidP="00523D6F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KEIN Körperkontakt mit Trainingspartnern; auch nicht bei der Begrüßung/Verabschiedung;</w:t>
      </w:r>
    </w:p>
    <w:p w14:paraId="3413BDD3" w14:textId="77777777" w:rsidR="00523D6F" w:rsidRPr="00EC6761" w:rsidRDefault="00523D6F" w:rsidP="00523D6F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bei Laufeinheiten muss aufgrund der Windschleppe die Einhaltung größere Distanzen zwischen den Läufern beachtet werden;</w:t>
      </w:r>
    </w:p>
    <w:p w14:paraId="74661C78" w14:textId="778841E9" w:rsidR="00523D6F" w:rsidRPr="00EC6761" w:rsidRDefault="00523D6F" w:rsidP="00523D6F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jede</w:t>
      </w:r>
      <w:r w:rsidR="00321C31" w:rsidRPr="00EC6761">
        <w:rPr>
          <w:rFonts w:ascii="Tahoma" w:hAnsi="Tahoma" w:cs="Tahoma"/>
        </w:rPr>
        <w:t>m</w:t>
      </w:r>
      <w:r w:rsidRPr="00EC6761">
        <w:rPr>
          <w:rFonts w:ascii="Tahoma" w:hAnsi="Tahoma" w:cs="Tahoma"/>
        </w:rPr>
        <w:t xml:space="preserve"> Spieler</w:t>
      </w:r>
      <w:r w:rsidR="008071D2" w:rsidRPr="00EC6761">
        <w:rPr>
          <w:rFonts w:ascii="Tahoma" w:hAnsi="Tahoma" w:cs="Tahoma"/>
        </w:rPr>
        <w:t>/jeder Spielerin</w:t>
      </w:r>
      <w:r w:rsidRPr="00EC6761">
        <w:rPr>
          <w:rFonts w:ascii="Tahoma" w:hAnsi="Tahoma" w:cs="Tahoma"/>
        </w:rPr>
        <w:t xml:space="preserve"> wird eine feste Basisstation, in räumlichem Abstand </w:t>
      </w:r>
      <w:proofErr w:type="gramStart"/>
      <w:r w:rsidRPr="00EC6761">
        <w:rPr>
          <w:rFonts w:ascii="Tahoma" w:hAnsi="Tahoma" w:cs="Tahoma"/>
        </w:rPr>
        <w:t>zu den anderen Spieler</w:t>
      </w:r>
      <w:proofErr w:type="gramEnd"/>
      <w:r w:rsidR="008071D2" w:rsidRPr="00EC6761">
        <w:rPr>
          <w:rFonts w:ascii="Tahoma" w:hAnsi="Tahoma" w:cs="Tahoma"/>
        </w:rPr>
        <w:t>*innen</w:t>
      </w:r>
      <w:r w:rsidRPr="00EC6761">
        <w:rPr>
          <w:rFonts w:ascii="Tahoma" w:hAnsi="Tahoma" w:cs="Tahoma"/>
        </w:rPr>
        <w:t>, für individuelle Trinkpausen</w:t>
      </w:r>
      <w:r w:rsidR="008071D2" w:rsidRPr="00EC6761">
        <w:rPr>
          <w:rFonts w:ascii="Tahoma" w:hAnsi="Tahoma" w:cs="Tahoma"/>
        </w:rPr>
        <w:t>,</w:t>
      </w:r>
      <w:r w:rsidRPr="00EC6761">
        <w:rPr>
          <w:rFonts w:ascii="Tahoma" w:hAnsi="Tahoma" w:cs="Tahoma"/>
        </w:rPr>
        <w:t xml:space="preserve"> etc. zugeteilt;</w:t>
      </w:r>
    </w:p>
    <w:p w14:paraId="0C5F191D" w14:textId="2359559A" w:rsidR="00523D6F" w:rsidRPr="00EC6761" w:rsidRDefault="00523D6F" w:rsidP="00523D6F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die Spieler</w:t>
      </w:r>
      <w:r w:rsidR="008071D2" w:rsidRPr="00EC6761">
        <w:rPr>
          <w:rFonts w:ascii="Tahoma" w:hAnsi="Tahoma" w:cs="Tahoma"/>
        </w:rPr>
        <w:t>*innen</w:t>
      </w:r>
      <w:r w:rsidRPr="00EC6761">
        <w:rPr>
          <w:rFonts w:ascii="Tahoma" w:hAnsi="Tahoma" w:cs="Tahoma"/>
        </w:rPr>
        <w:t xml:space="preserve"> nutzen nur Getränke aus beschrifteten Flaschen (eigener Name); Gleiches gilt für verwendete Hand-/Schweißtücher;</w:t>
      </w:r>
    </w:p>
    <w:p w14:paraId="37532834" w14:textId="77777777" w:rsidR="00523D6F" w:rsidRPr="00EC6761" w:rsidRDefault="00523D6F" w:rsidP="00523D6F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gründliches Händewaschen bzw. Desinfizieren in allen Trinkpausen sowie vor und nach dem Training ist obligatorisch;</w:t>
      </w:r>
    </w:p>
    <w:p w14:paraId="0C3A355A" w14:textId="18E505CB" w:rsidR="00523D6F" w:rsidRPr="00EC6761" w:rsidRDefault="00523D6F" w:rsidP="00523D6F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 xml:space="preserve">bei allen Übungen muss der </w:t>
      </w:r>
      <w:r w:rsidR="0010092E" w:rsidRPr="00EC6761">
        <w:rPr>
          <w:rFonts w:ascii="Tahoma" w:hAnsi="Tahoma" w:cs="Tahoma"/>
        </w:rPr>
        <w:t>aktuell geltende Mindestab</w:t>
      </w:r>
      <w:r w:rsidRPr="00EC6761">
        <w:rPr>
          <w:rFonts w:ascii="Tahoma" w:hAnsi="Tahoma" w:cs="Tahoma"/>
        </w:rPr>
        <w:t>stand eingehalten werden;</w:t>
      </w:r>
    </w:p>
    <w:p w14:paraId="10B7038B" w14:textId="77777777" w:rsidR="0010092E" w:rsidRPr="00EC6761" w:rsidRDefault="0010092E" w:rsidP="00523D6F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im Kraftraum werden die Geräte entsprechend der aktuell geltenden Abstandsregelungen aufgestellt und genutzt;</w:t>
      </w:r>
    </w:p>
    <w:p w14:paraId="72AE4C1F" w14:textId="73294132" w:rsidR="00523D6F" w:rsidRPr="00EC6761" w:rsidRDefault="00523D6F" w:rsidP="00523D6F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vor der erstmaligen Benutzung müssen alle Flächen und der Boden mit einem vom RKI zugelassenen desinfizierenden Reinigungsmittel behandelt werden; dies ist wöchentlich zu wiederholen;</w:t>
      </w:r>
    </w:p>
    <w:p w14:paraId="6E5DC8E6" w14:textId="30E5345E" w:rsidR="000C409F" w:rsidRPr="00EC6761" w:rsidRDefault="00523D6F" w:rsidP="00EC6761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lastRenderedPageBreak/>
        <w:t>alle Geräte, Ergometer, Hanteln usw. sind nach Gebrauch an den Kontaktstellen mit einem vom RKI zugelassenen Desinfektionsmittel zu behandeln;</w:t>
      </w:r>
    </w:p>
    <w:p w14:paraId="656AF90A" w14:textId="0F0208DF" w:rsidR="008071D2" w:rsidRPr="00EC6761" w:rsidRDefault="00523D6F" w:rsidP="00D97F09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sollten Kraftgeräte in der Sporthalle oder anderen Räumen außerhalb des Kraftraums benutzt werden, wird dabei der Boden (an der Stelle) als auch das Gerät selbst nach dem Training jeweils desinfiziert; beim Transport aus dem/in den Kraftraum ist auf genügend Abstand und die Einhaltung der Hygieneregeln zu achten;</w:t>
      </w:r>
    </w:p>
    <w:p w14:paraId="1B991250" w14:textId="4E2EED62" w:rsidR="00523D6F" w:rsidRPr="00EC6761" w:rsidRDefault="00523D6F" w:rsidP="00523D6F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nach dem Training fahren die Spieler</w:t>
      </w:r>
      <w:r w:rsidR="008071D2" w:rsidRPr="00EC6761">
        <w:rPr>
          <w:rFonts w:ascii="Tahoma" w:hAnsi="Tahoma" w:cs="Tahoma"/>
        </w:rPr>
        <w:t>*innen</w:t>
      </w:r>
      <w:r w:rsidRPr="00EC6761">
        <w:rPr>
          <w:rFonts w:ascii="Tahoma" w:hAnsi="Tahoma" w:cs="Tahoma"/>
        </w:rPr>
        <w:t xml:space="preserve"> direkt nach Hause; die Duschen und Umkleidekabinen in der Sporthalle bleiben geschlossen; auf einen persönlichen Austausch nach dem Training ggf. vor der Halle/dem Trainingsort wird kategorisch verzichtet;</w:t>
      </w:r>
    </w:p>
    <w:p w14:paraId="5A604BD8" w14:textId="16B63443" w:rsidR="00523D6F" w:rsidRPr="00EC6761" w:rsidRDefault="00523D6F" w:rsidP="00523D6F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 xml:space="preserve">keine Gemeinschaftsverpflegung für die </w:t>
      </w:r>
      <w:r w:rsidR="00D839AD" w:rsidRPr="00EC6761">
        <w:rPr>
          <w:rFonts w:ascii="Tahoma" w:hAnsi="Tahoma" w:cs="Tahoma"/>
        </w:rPr>
        <w:t>Spieler</w:t>
      </w:r>
      <w:r w:rsidR="008071D2" w:rsidRPr="00EC6761">
        <w:rPr>
          <w:rFonts w:ascii="Tahoma" w:hAnsi="Tahoma" w:cs="Tahoma"/>
        </w:rPr>
        <w:t>*innen</w:t>
      </w:r>
      <w:r w:rsidRPr="00EC6761">
        <w:rPr>
          <w:rFonts w:ascii="Tahoma" w:hAnsi="Tahoma" w:cs="Tahoma"/>
        </w:rPr>
        <w:t>;</w:t>
      </w:r>
    </w:p>
    <w:p w14:paraId="0F9C41F8" w14:textId="20B424E1" w:rsidR="007C6E64" w:rsidRPr="00EC6761" w:rsidRDefault="00523D6F" w:rsidP="008B6EE5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Sport- und Trainingssachen werden individuell zu Hause gewaschen (kein zentrales Waschen über den Verein);</w:t>
      </w:r>
    </w:p>
    <w:p w14:paraId="04CC8D7E" w14:textId="1DA9F64F" w:rsidR="00523D6F" w:rsidRPr="00EC6761" w:rsidRDefault="00523D6F" w:rsidP="00523D6F">
      <w:pPr>
        <w:pStyle w:val="berschrift1"/>
        <w:rPr>
          <w:rStyle w:val="mw-headline"/>
          <w:rFonts w:ascii="Tahoma" w:hAnsi="Tahoma" w:cs="Tahoma"/>
          <w:b w:val="0"/>
        </w:rPr>
      </w:pPr>
      <w:bookmarkStart w:id="11" w:name="_Toc49780139"/>
      <w:r w:rsidRPr="00EC6761">
        <w:rPr>
          <w:rStyle w:val="mw-headline"/>
          <w:rFonts w:ascii="Tahoma" w:hAnsi="Tahoma" w:cs="Tahoma"/>
          <w:b w:val="0"/>
        </w:rPr>
        <w:t>2. volleyballspezifisches Training in der Kleingruppe (mit Trainer</w:t>
      </w:r>
      <w:r w:rsidR="008071D2" w:rsidRPr="00EC6761">
        <w:rPr>
          <w:rStyle w:val="mw-headline"/>
          <w:rFonts w:ascii="Tahoma" w:hAnsi="Tahoma" w:cs="Tahoma"/>
          <w:b w:val="0"/>
        </w:rPr>
        <w:t>*in</w:t>
      </w:r>
      <w:r w:rsidRPr="00EC6761">
        <w:rPr>
          <w:rStyle w:val="mw-headline"/>
          <w:rFonts w:ascii="Tahoma" w:hAnsi="Tahoma" w:cs="Tahoma"/>
          <w:b w:val="0"/>
        </w:rPr>
        <w:t>)</w:t>
      </w:r>
      <w:bookmarkEnd w:id="11"/>
    </w:p>
    <w:p w14:paraId="1B3B2C5D" w14:textId="119DEF1E" w:rsidR="00523D6F" w:rsidRPr="00523D6F" w:rsidRDefault="00523D6F" w:rsidP="00523D6F">
      <w:pPr>
        <w:pStyle w:val="StandardWeb"/>
        <w:rPr>
          <w:rFonts w:ascii="Trebuchet MS" w:hAnsi="Trebuchet MS"/>
          <w:b/>
          <w:sz w:val="22"/>
          <w:szCs w:val="22"/>
        </w:rPr>
      </w:pPr>
    </w:p>
    <w:p w14:paraId="798C87B3" w14:textId="2B9149A6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Kleingruppen-Training (maximal 4-5 Spieler</w:t>
      </w:r>
      <w:r w:rsidR="008071D2" w:rsidRPr="00EC6761">
        <w:rPr>
          <w:rFonts w:ascii="Tahoma" w:hAnsi="Tahoma" w:cs="Tahoma"/>
        </w:rPr>
        <w:t>*innen</w:t>
      </w:r>
      <w:r w:rsidRPr="00EC6761">
        <w:rPr>
          <w:rFonts w:ascii="Tahoma" w:hAnsi="Tahoma" w:cs="Tahoma"/>
        </w:rPr>
        <w:t>) unter Berücksichtigung der o. g. Hygienevorschriften;</w:t>
      </w:r>
    </w:p>
    <w:p w14:paraId="1F3ECA9A" w14:textId="3C7BAF69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physische Mannschaftsbesprechungen und sonstige Mannschaftszusammenkünfte (auch zu Trainingszwecken) sind nicht gestattet; es sind digitale Alternativen zu nutzen;</w:t>
      </w:r>
      <w:r w:rsidR="00D51A39" w:rsidRPr="00EC6761">
        <w:rPr>
          <w:rFonts w:ascii="Tahoma" w:hAnsi="Tahoma" w:cs="Tahoma"/>
        </w:rPr>
        <w:t xml:space="preserve"> das Erklären von Übungen ist unter Wahrung der Abstandsregelungen erlaubt;</w:t>
      </w:r>
    </w:p>
    <w:p w14:paraId="46EF3110" w14:textId="77777777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Erklärungen auf Taktikboard/Tafel erfolgen unter Einhaltung der Distanzregelungen;</w:t>
      </w:r>
    </w:p>
    <w:p w14:paraId="613A18B7" w14:textId="70BF3FA0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das Training (Beachvolleyball-Feld oder Sporthalle) findet nur nach vorheriger Anweisung durch den Trainer</w:t>
      </w:r>
      <w:r w:rsidR="008071D2" w:rsidRPr="00EC6761">
        <w:rPr>
          <w:rFonts w:ascii="Tahoma" w:hAnsi="Tahoma" w:cs="Tahoma"/>
        </w:rPr>
        <w:t>/die Trainerin</w:t>
      </w:r>
      <w:r w:rsidRPr="00EC6761">
        <w:rPr>
          <w:rFonts w:ascii="Tahoma" w:hAnsi="Tahoma" w:cs="Tahoma"/>
        </w:rPr>
        <w:t xml:space="preserve"> (das Betreuerteam) statt;</w:t>
      </w:r>
    </w:p>
    <w:p w14:paraId="0CD2FF86" w14:textId="77777777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die Anreise zum Training erfolgt aus hygienischen Gründen nicht in Fahrgemeinschaften;</w:t>
      </w:r>
    </w:p>
    <w:p w14:paraId="15A15F65" w14:textId="40DAB604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die Spieler</w:t>
      </w:r>
      <w:r w:rsidR="008071D2" w:rsidRPr="00EC6761">
        <w:rPr>
          <w:rFonts w:ascii="Tahoma" w:hAnsi="Tahoma" w:cs="Tahoma"/>
        </w:rPr>
        <w:t>*innen</w:t>
      </w:r>
      <w:r w:rsidRPr="00EC6761">
        <w:rPr>
          <w:rFonts w:ascii="Tahoma" w:hAnsi="Tahoma" w:cs="Tahoma"/>
        </w:rPr>
        <w:t xml:space="preserve"> kommen in Trainingskleidung direkt (ohne zeitlichen Vorlauf) zu den Trainingseinheiten und begeben sich direkt zu den vorgesehenen Trainingsplätzen;</w:t>
      </w:r>
    </w:p>
    <w:p w14:paraId="6AD56381" w14:textId="6F212BF6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jedem Spieler</w:t>
      </w:r>
      <w:r w:rsidR="008071D2" w:rsidRPr="00EC6761">
        <w:rPr>
          <w:rFonts w:ascii="Tahoma" w:hAnsi="Tahoma" w:cs="Tahoma"/>
        </w:rPr>
        <w:t>/jeder Spielerin</w:t>
      </w:r>
      <w:r w:rsidRPr="00EC6761">
        <w:rPr>
          <w:rFonts w:ascii="Tahoma" w:hAnsi="Tahoma" w:cs="Tahoma"/>
        </w:rPr>
        <w:t xml:space="preserve"> wird eine feste Basisstation, in räumlichem Abstand </w:t>
      </w:r>
      <w:proofErr w:type="gramStart"/>
      <w:r w:rsidRPr="00EC6761">
        <w:rPr>
          <w:rFonts w:ascii="Tahoma" w:hAnsi="Tahoma" w:cs="Tahoma"/>
        </w:rPr>
        <w:t xml:space="preserve">zu den anderen </w:t>
      </w:r>
      <w:r w:rsidR="00F0656F" w:rsidRPr="00EC6761">
        <w:rPr>
          <w:rFonts w:ascii="Tahoma" w:hAnsi="Tahoma" w:cs="Tahoma"/>
        </w:rPr>
        <w:t>S</w:t>
      </w:r>
      <w:r w:rsidRPr="00EC6761">
        <w:rPr>
          <w:rFonts w:ascii="Tahoma" w:hAnsi="Tahoma" w:cs="Tahoma"/>
        </w:rPr>
        <w:t>pieler</w:t>
      </w:r>
      <w:proofErr w:type="gramEnd"/>
      <w:r w:rsidR="008071D2" w:rsidRPr="00EC6761">
        <w:rPr>
          <w:rFonts w:ascii="Tahoma" w:hAnsi="Tahoma" w:cs="Tahoma"/>
        </w:rPr>
        <w:t>*innen</w:t>
      </w:r>
      <w:r w:rsidRPr="00EC6761">
        <w:rPr>
          <w:rFonts w:ascii="Tahoma" w:hAnsi="Tahoma" w:cs="Tahoma"/>
        </w:rPr>
        <w:t>, für individuelle Trinkpausen etc. zugeteilt;</w:t>
      </w:r>
    </w:p>
    <w:p w14:paraId="17574673" w14:textId="0837E9AE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die Spieler</w:t>
      </w:r>
      <w:r w:rsidR="008071D2" w:rsidRPr="00EC6761">
        <w:rPr>
          <w:rFonts w:ascii="Tahoma" w:hAnsi="Tahoma" w:cs="Tahoma"/>
        </w:rPr>
        <w:t>*innen</w:t>
      </w:r>
      <w:r w:rsidRPr="00EC6761">
        <w:rPr>
          <w:rFonts w:ascii="Tahoma" w:hAnsi="Tahoma" w:cs="Tahoma"/>
        </w:rPr>
        <w:t xml:space="preserve"> nutzen nur Getränke aus beschrifteten Flaschen (eigener Name); Gleiches gilt für verwendete Hand-/Schweißtücher;</w:t>
      </w:r>
    </w:p>
    <w:p w14:paraId="0A36638D" w14:textId="5EB19953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gründliches Händewaschen bzw. Desinfizieren in allen Trinkpausen, vor und nach dem Training ist der Standard;</w:t>
      </w:r>
      <w:r w:rsidR="00D51A39" w:rsidRPr="00EC6761">
        <w:rPr>
          <w:rFonts w:ascii="Tahoma" w:hAnsi="Tahoma" w:cs="Tahoma"/>
        </w:rPr>
        <w:t xml:space="preserve"> auf dem Weg zu den und an den Waschbecken sind die Abstandsregelungen einzuhalten;</w:t>
      </w:r>
    </w:p>
    <w:p w14:paraId="1DA11AD8" w14:textId="25DEF226" w:rsidR="000C409F" w:rsidRPr="002C5D02" w:rsidRDefault="00D839AD" w:rsidP="006519B3">
      <w:pPr>
        <w:pStyle w:val="Listenabsatz"/>
        <w:rPr>
          <w:rFonts w:ascii="Tahoma" w:hAnsi="Tahoma" w:cs="Tahoma"/>
        </w:rPr>
      </w:pPr>
      <w:r w:rsidRPr="002C5D02">
        <w:rPr>
          <w:rFonts w:ascii="Tahoma" w:hAnsi="Tahoma" w:cs="Tahoma"/>
        </w:rPr>
        <w:lastRenderedPageBreak/>
        <w:t>KEIN Körperkontakt mit Trainingspartnern während des Trainings; auch nicht bei der Begrüßung/Verabschiedung; kein Abklatschen nach Spielzügen/Übungen;</w:t>
      </w:r>
    </w:p>
    <w:p w14:paraId="04F680BB" w14:textId="77777777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es werden grundsätzlich Übungsformen gewählt, bei denen ein Abstand von 1-2m zum Netz eingehalten werden kann, falls sich auf der gegenüberliegenden Netzposition auf der gegnerischen Spielfeldhälfte Personen befinden;</w:t>
      </w:r>
    </w:p>
    <w:p w14:paraId="7FB526E6" w14:textId="77777777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keine direkten Ballaktionen am Netz;</w:t>
      </w:r>
    </w:p>
    <w:p w14:paraId="63A242C2" w14:textId="77777777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es werden grundsätzlich Übungsformen gewählt, die Kollisionen vermeiden/unmöglich machen (keine zwei oder mehr Personen in der Abwehr oder der Annahme);</w:t>
      </w:r>
    </w:p>
    <w:p w14:paraId="62E7FA65" w14:textId="0F8D6F9B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wenn möglich werden Übungsformen gewählt, bei denen keine Aufschläge/Angriffe in die Mitte zwischen zwei Spieler</w:t>
      </w:r>
      <w:r w:rsidR="008071D2" w:rsidRPr="00EC6761">
        <w:rPr>
          <w:rFonts w:ascii="Tahoma" w:hAnsi="Tahoma" w:cs="Tahoma"/>
        </w:rPr>
        <w:t>*innen</w:t>
      </w:r>
      <w:r w:rsidRPr="00EC6761">
        <w:rPr>
          <w:rFonts w:ascii="Tahoma" w:hAnsi="Tahoma" w:cs="Tahoma"/>
        </w:rPr>
        <w:t xml:space="preserve"> erfolgen (da dadurch direkter Kontakt verursacht werden könnte);</w:t>
      </w:r>
    </w:p>
    <w:p w14:paraId="10180A2C" w14:textId="2C8F84AB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nach dem Training fahren die Spieler</w:t>
      </w:r>
      <w:r w:rsidR="008071D2" w:rsidRPr="00EC6761">
        <w:rPr>
          <w:rFonts w:ascii="Tahoma" w:hAnsi="Tahoma" w:cs="Tahoma"/>
        </w:rPr>
        <w:t>*innen</w:t>
      </w:r>
      <w:r w:rsidRPr="00EC6761">
        <w:rPr>
          <w:rFonts w:ascii="Tahoma" w:hAnsi="Tahoma" w:cs="Tahoma"/>
        </w:rPr>
        <w:t xml:space="preserve"> direkt nach Hause; die Duschen und Umkleidekabinen in der Sporthalle bleiben geschlossen; auf einen persönlichen Austausch nach dem Training ggf. vor der Halle/dem Trainingsort wird kategorisch verzichtet;</w:t>
      </w:r>
    </w:p>
    <w:p w14:paraId="054AF99A" w14:textId="3C307927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keine Gemeinschaftsverpflegung für die Spieler</w:t>
      </w:r>
      <w:r w:rsidR="008071D2" w:rsidRPr="00EC6761">
        <w:rPr>
          <w:rFonts w:ascii="Tahoma" w:hAnsi="Tahoma" w:cs="Tahoma"/>
        </w:rPr>
        <w:t>*innen</w:t>
      </w:r>
      <w:r w:rsidRPr="00EC6761">
        <w:rPr>
          <w:rFonts w:ascii="Tahoma" w:hAnsi="Tahoma" w:cs="Tahoma"/>
        </w:rPr>
        <w:t>;</w:t>
      </w:r>
    </w:p>
    <w:p w14:paraId="28564497" w14:textId="77777777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Sport- und Trainingssachen werden individuell zu Hause gewaschen (kein zentrales Waschen über den Verein);</w:t>
      </w:r>
    </w:p>
    <w:p w14:paraId="06B7998C" w14:textId="77777777" w:rsidR="00523D6F" w:rsidRPr="00D13952" w:rsidRDefault="00523D6F" w:rsidP="00523D6F">
      <w:pPr>
        <w:ind w:left="360"/>
      </w:pPr>
    </w:p>
    <w:p w14:paraId="407FB1FF" w14:textId="62A13823" w:rsidR="00D839AD" w:rsidRPr="00EC6761" w:rsidRDefault="00D839AD" w:rsidP="00D839AD">
      <w:pPr>
        <w:pStyle w:val="berschrift1"/>
        <w:rPr>
          <w:rStyle w:val="mw-headline"/>
          <w:rFonts w:ascii="Tahoma" w:hAnsi="Tahoma" w:cs="Tahoma"/>
          <w:b w:val="0"/>
        </w:rPr>
      </w:pPr>
      <w:bookmarkStart w:id="12" w:name="_Toc49780140"/>
      <w:r w:rsidRPr="00EC6761">
        <w:rPr>
          <w:rStyle w:val="mw-headline"/>
          <w:rFonts w:ascii="Tahoma" w:hAnsi="Tahoma" w:cs="Tahoma"/>
          <w:b w:val="0"/>
        </w:rPr>
        <w:t>3. volleyballspezifisches Mannschaftstraining (komplettes Team und Trainer</w:t>
      </w:r>
      <w:r w:rsidR="008071D2" w:rsidRPr="00EC6761">
        <w:rPr>
          <w:rStyle w:val="mw-headline"/>
          <w:rFonts w:ascii="Tahoma" w:hAnsi="Tahoma" w:cs="Tahoma"/>
          <w:b w:val="0"/>
        </w:rPr>
        <w:t>*in</w:t>
      </w:r>
      <w:r w:rsidRPr="00EC6761">
        <w:rPr>
          <w:rStyle w:val="mw-headline"/>
          <w:rFonts w:ascii="Tahoma" w:hAnsi="Tahoma" w:cs="Tahoma"/>
          <w:b w:val="0"/>
        </w:rPr>
        <w:t>)</w:t>
      </w:r>
      <w:bookmarkEnd w:id="12"/>
    </w:p>
    <w:p w14:paraId="64E90D8A" w14:textId="74FC58B8" w:rsidR="001576A2" w:rsidRDefault="00D839AD" w:rsidP="00D839AD">
      <w:pPr>
        <w:rPr>
          <w:rFonts w:ascii="Tahoma" w:hAnsi="Tahoma" w:cs="Tahoma"/>
          <w:b/>
        </w:rPr>
      </w:pPr>
      <w:r>
        <w:rPr>
          <w:b/>
        </w:rPr>
        <w:br/>
      </w:r>
      <w:r w:rsidRPr="00EC6761">
        <w:rPr>
          <w:rFonts w:ascii="Tahoma" w:hAnsi="Tahoma" w:cs="Tahoma"/>
          <w:b/>
        </w:rPr>
        <w:t xml:space="preserve">Vor Wiederaufnahme des Mannschaftstrainings und vor den konkreten Trainingseinheiten: </w:t>
      </w:r>
    </w:p>
    <w:p w14:paraId="0FE47E89" w14:textId="77777777" w:rsidR="002C5D02" w:rsidRPr="00EC6761" w:rsidRDefault="002C5D02" w:rsidP="00D839AD">
      <w:pPr>
        <w:rPr>
          <w:rFonts w:ascii="Tahoma" w:hAnsi="Tahoma" w:cs="Tahoma"/>
          <w:b/>
        </w:rPr>
      </w:pPr>
    </w:p>
    <w:p w14:paraId="223D2415" w14:textId="3FBE0680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 xml:space="preserve">Identifikation von Personen mit erhöhtem Risiko nach RKI-Standards im Mannschaftsumfeld; Aufklärung und </w:t>
      </w:r>
      <w:r w:rsidR="00ED11EE">
        <w:rPr>
          <w:rFonts w:ascii="Tahoma" w:hAnsi="Tahoma" w:cs="Tahoma"/>
        </w:rPr>
        <w:t xml:space="preserve">ggf. Ausschluss </w:t>
      </w:r>
      <w:r w:rsidRPr="00EC6761">
        <w:rPr>
          <w:rFonts w:ascii="Tahoma" w:hAnsi="Tahoma" w:cs="Tahoma"/>
        </w:rPr>
        <w:t>diese</w:t>
      </w:r>
      <w:r w:rsidR="00ED11EE">
        <w:rPr>
          <w:rFonts w:ascii="Tahoma" w:hAnsi="Tahoma" w:cs="Tahoma"/>
        </w:rPr>
        <w:t>r</w:t>
      </w:r>
      <w:r w:rsidRPr="00EC6761">
        <w:rPr>
          <w:rFonts w:ascii="Tahoma" w:hAnsi="Tahoma" w:cs="Tahoma"/>
        </w:rPr>
        <w:t xml:space="preserve"> Personen von den Trainingsmaßnahmen, wenn möglich</w:t>
      </w:r>
      <w:bookmarkStart w:id="13" w:name="_GoBack"/>
      <w:bookmarkEnd w:id="13"/>
      <w:r w:rsidRPr="00EC6761">
        <w:rPr>
          <w:rFonts w:ascii="Tahoma" w:hAnsi="Tahoma" w:cs="Tahoma"/>
        </w:rPr>
        <w:t xml:space="preserve"> (z. B. Co-Trainer</w:t>
      </w:r>
      <w:r w:rsidR="008071D2" w:rsidRPr="00EC6761">
        <w:rPr>
          <w:rFonts w:ascii="Tahoma" w:hAnsi="Tahoma" w:cs="Tahoma"/>
        </w:rPr>
        <w:t>*in</w:t>
      </w:r>
      <w:r w:rsidRPr="00EC6761">
        <w:rPr>
          <w:rFonts w:ascii="Tahoma" w:hAnsi="Tahoma" w:cs="Tahoma"/>
        </w:rPr>
        <w:t>); wenn nicht möglich (z. B. Trainer</w:t>
      </w:r>
      <w:r w:rsidR="008071D2" w:rsidRPr="00EC6761">
        <w:rPr>
          <w:rFonts w:ascii="Tahoma" w:hAnsi="Tahoma" w:cs="Tahoma"/>
        </w:rPr>
        <w:t>*in</w:t>
      </w:r>
      <w:r w:rsidRPr="00EC6761">
        <w:rPr>
          <w:rFonts w:ascii="Tahoma" w:hAnsi="Tahoma" w:cs="Tahoma"/>
        </w:rPr>
        <w:t>) Anhebung der Hygienestandards für das gesamte Team (z. B. durch dauerhafte</w:t>
      </w:r>
      <w:r w:rsidR="008071D2" w:rsidRPr="00EC6761">
        <w:rPr>
          <w:rFonts w:ascii="Tahoma" w:hAnsi="Tahoma" w:cs="Tahoma"/>
        </w:rPr>
        <w:t>s Tragen einer medizinischen Maske durch die</w:t>
      </w:r>
      <w:r w:rsidRPr="00EC6761">
        <w:rPr>
          <w:rFonts w:ascii="Tahoma" w:hAnsi="Tahoma" w:cs="Tahoma"/>
        </w:rPr>
        <w:t xml:space="preserve"> identifizierten Personen während des Trainings; vermehrter Abstand, etc.);</w:t>
      </w:r>
    </w:p>
    <w:p w14:paraId="1E9DEFF4" w14:textId="5482D3DC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morgendlicher Symptomcheck anhand einer Symptomcheckliste durch die Spieler</w:t>
      </w:r>
      <w:r w:rsidR="008071D2" w:rsidRPr="00EC6761">
        <w:rPr>
          <w:rFonts w:ascii="Tahoma" w:hAnsi="Tahoma" w:cs="Tahoma"/>
        </w:rPr>
        <w:t>*in</w:t>
      </w:r>
      <w:r w:rsidR="00F0656F" w:rsidRPr="00EC6761">
        <w:rPr>
          <w:rFonts w:ascii="Tahoma" w:hAnsi="Tahoma" w:cs="Tahoma"/>
        </w:rPr>
        <w:t>/</w:t>
      </w:r>
      <w:r w:rsidRPr="00EC6761">
        <w:rPr>
          <w:rFonts w:ascii="Tahoma" w:hAnsi="Tahoma" w:cs="Tahoma"/>
        </w:rPr>
        <w:t>Trainer</w:t>
      </w:r>
      <w:r w:rsidR="008071D2" w:rsidRPr="00EC6761">
        <w:rPr>
          <w:rFonts w:ascii="Tahoma" w:hAnsi="Tahoma" w:cs="Tahoma"/>
        </w:rPr>
        <w:t>*in</w:t>
      </w:r>
      <w:r w:rsidRPr="00EC6761">
        <w:rPr>
          <w:rFonts w:ascii="Tahoma" w:hAnsi="Tahoma" w:cs="Tahoma"/>
        </w:rPr>
        <w:t>/Betreue</w:t>
      </w:r>
      <w:r w:rsidR="00F0656F" w:rsidRPr="00EC6761">
        <w:rPr>
          <w:rFonts w:ascii="Tahoma" w:hAnsi="Tahoma" w:cs="Tahoma"/>
        </w:rPr>
        <w:t>r</w:t>
      </w:r>
      <w:r w:rsidRPr="00EC6761">
        <w:rPr>
          <w:rFonts w:ascii="Tahoma" w:hAnsi="Tahoma" w:cs="Tahoma"/>
        </w:rPr>
        <w:t xml:space="preserve"> selbst </w:t>
      </w:r>
      <w:r w:rsidR="008071D2" w:rsidRPr="00EC6761">
        <w:rPr>
          <w:rFonts w:ascii="Tahoma" w:hAnsi="Tahoma" w:cs="Tahoma"/>
        </w:rPr>
        <w:t>−</w:t>
      </w:r>
      <w:r w:rsidRPr="00EC6761">
        <w:rPr>
          <w:rFonts w:ascii="Tahoma" w:hAnsi="Tahoma" w:cs="Tahoma"/>
        </w:rPr>
        <w:t xml:space="preserve"> bei Symptomen sofortige Mitteilung an den Hygienebeauf</w:t>
      </w:r>
      <w:r w:rsidR="00D54EA2" w:rsidRPr="00EC6761">
        <w:rPr>
          <w:rFonts w:ascii="Tahoma" w:hAnsi="Tahoma" w:cs="Tahoma"/>
        </w:rPr>
        <w:t>t</w:t>
      </w:r>
      <w:r w:rsidRPr="00EC6761">
        <w:rPr>
          <w:rFonts w:ascii="Tahoma" w:hAnsi="Tahoma" w:cs="Tahoma"/>
        </w:rPr>
        <w:t>ragten sowie anschließende Isolierung und ggf. Testung;</w:t>
      </w:r>
    </w:p>
    <w:p w14:paraId="2C0B3191" w14:textId="2260AAF5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 xml:space="preserve">schriftliche Bestätigung (z. B. Textnachricht) des </w:t>
      </w:r>
      <w:proofErr w:type="spellStart"/>
      <w:r w:rsidRPr="00EC6761">
        <w:rPr>
          <w:rFonts w:ascii="Tahoma" w:hAnsi="Tahoma" w:cs="Tahoma"/>
        </w:rPr>
        <w:t>infektfreien</w:t>
      </w:r>
      <w:proofErr w:type="spellEnd"/>
      <w:r w:rsidRPr="00EC6761">
        <w:rPr>
          <w:rFonts w:ascii="Tahoma" w:hAnsi="Tahoma" w:cs="Tahoma"/>
        </w:rPr>
        <w:t xml:space="preserve"> Zustandes </w:t>
      </w:r>
      <w:proofErr w:type="gramStart"/>
      <w:r w:rsidRPr="00EC6761">
        <w:rPr>
          <w:rFonts w:ascii="Tahoma" w:hAnsi="Tahoma" w:cs="Tahoma"/>
        </w:rPr>
        <w:t>von allen Spieler</w:t>
      </w:r>
      <w:proofErr w:type="gramEnd"/>
      <w:r w:rsidR="008071D2" w:rsidRPr="00EC6761">
        <w:rPr>
          <w:rFonts w:ascii="Tahoma" w:hAnsi="Tahoma" w:cs="Tahoma"/>
        </w:rPr>
        <w:t>*innen</w:t>
      </w:r>
      <w:r w:rsidRPr="00EC6761">
        <w:rPr>
          <w:rFonts w:ascii="Tahoma" w:hAnsi="Tahoma" w:cs="Tahoma"/>
        </w:rPr>
        <w:t xml:space="preserve"> und Trainer</w:t>
      </w:r>
      <w:r w:rsidR="008071D2" w:rsidRPr="00EC6761">
        <w:rPr>
          <w:rFonts w:ascii="Tahoma" w:hAnsi="Tahoma" w:cs="Tahoma"/>
        </w:rPr>
        <w:t>*innen</w:t>
      </w:r>
      <w:r w:rsidRPr="00EC6761">
        <w:rPr>
          <w:rFonts w:ascii="Tahoma" w:hAnsi="Tahoma" w:cs="Tahoma"/>
        </w:rPr>
        <w:t xml:space="preserve"> an den Hygienebeauftragten vor Betreten des Trainingsgeländes;</w:t>
      </w:r>
    </w:p>
    <w:p w14:paraId="44795DEB" w14:textId="77777777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Aushang von allgemeinen Hygienemaßnahmen UND Informationen zu "typischen Corona-Symptomen" am Eingang zur Trainingsstätte;</w:t>
      </w:r>
    </w:p>
    <w:p w14:paraId="7F14DCD4" w14:textId="77777777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lastRenderedPageBreak/>
        <w:t>die Anreise zum Training erfolgt aus hygienischen Gründen nicht in Fahrgemeinschaften;</w:t>
      </w:r>
    </w:p>
    <w:p w14:paraId="5E68B6C3" w14:textId="59791308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 xml:space="preserve">eine </w:t>
      </w:r>
      <w:r w:rsidR="004651E0" w:rsidRPr="00EC6761">
        <w:rPr>
          <w:rFonts w:ascii="Tahoma" w:hAnsi="Tahoma" w:cs="Tahoma"/>
        </w:rPr>
        <w:t xml:space="preserve">vom Verein bestimmte </w:t>
      </w:r>
      <w:r w:rsidR="00D51A39" w:rsidRPr="00EC6761">
        <w:rPr>
          <w:rFonts w:ascii="Tahoma" w:hAnsi="Tahoma" w:cs="Tahoma"/>
        </w:rPr>
        <w:t>Person</w:t>
      </w:r>
      <w:r w:rsidR="004651E0" w:rsidRPr="00EC6761">
        <w:rPr>
          <w:rFonts w:ascii="Tahoma" w:hAnsi="Tahoma" w:cs="Tahoma"/>
        </w:rPr>
        <w:t xml:space="preserve"> (Teammanager</w:t>
      </w:r>
      <w:r w:rsidR="008071D2" w:rsidRPr="00EC6761">
        <w:rPr>
          <w:rFonts w:ascii="Tahoma" w:hAnsi="Tahoma" w:cs="Tahoma"/>
        </w:rPr>
        <w:t>*in</w:t>
      </w:r>
      <w:r w:rsidR="004651E0" w:rsidRPr="00EC6761">
        <w:rPr>
          <w:rFonts w:ascii="Tahoma" w:hAnsi="Tahoma" w:cs="Tahoma"/>
        </w:rPr>
        <w:t>/Co-Trainer</w:t>
      </w:r>
      <w:r w:rsidR="008071D2" w:rsidRPr="00EC6761">
        <w:rPr>
          <w:rFonts w:ascii="Tahoma" w:hAnsi="Tahoma" w:cs="Tahoma"/>
        </w:rPr>
        <w:t>*in,</w:t>
      </w:r>
      <w:r w:rsidR="004651E0" w:rsidRPr="00EC6761">
        <w:rPr>
          <w:rFonts w:ascii="Tahoma" w:hAnsi="Tahoma" w:cs="Tahoma"/>
        </w:rPr>
        <w:t xml:space="preserve"> etc.)</w:t>
      </w:r>
      <w:r w:rsidRPr="00EC6761">
        <w:rPr>
          <w:rFonts w:ascii="Tahoma" w:hAnsi="Tahoma" w:cs="Tahoma"/>
        </w:rPr>
        <w:t xml:space="preserve"> regelt den Zugang zum Trainingsgelände für Spieler</w:t>
      </w:r>
      <w:r w:rsidR="008071D2" w:rsidRPr="00EC6761">
        <w:rPr>
          <w:rFonts w:ascii="Tahoma" w:hAnsi="Tahoma" w:cs="Tahoma"/>
        </w:rPr>
        <w:t>*innen</w:t>
      </w:r>
      <w:r w:rsidR="00F0656F" w:rsidRPr="00EC6761">
        <w:rPr>
          <w:rFonts w:ascii="Tahoma" w:hAnsi="Tahoma" w:cs="Tahoma"/>
        </w:rPr>
        <w:t xml:space="preserve"> </w:t>
      </w:r>
      <w:r w:rsidRPr="00EC6761">
        <w:rPr>
          <w:rFonts w:ascii="Tahoma" w:hAnsi="Tahoma" w:cs="Tahoma"/>
        </w:rPr>
        <w:t>und zwingend erforderliche Betreu</w:t>
      </w:r>
      <w:r w:rsidR="00F0656F" w:rsidRPr="00EC6761">
        <w:rPr>
          <w:rFonts w:ascii="Tahoma" w:hAnsi="Tahoma" w:cs="Tahoma"/>
        </w:rPr>
        <w:t>er</w:t>
      </w:r>
      <w:r w:rsidRPr="00EC6761">
        <w:rPr>
          <w:rFonts w:ascii="Tahoma" w:hAnsi="Tahoma" w:cs="Tahoma"/>
        </w:rPr>
        <w:t xml:space="preserve"> (inkl. Trainer</w:t>
      </w:r>
      <w:r w:rsidR="008071D2" w:rsidRPr="00EC6761">
        <w:rPr>
          <w:rFonts w:ascii="Tahoma" w:hAnsi="Tahoma" w:cs="Tahoma"/>
        </w:rPr>
        <w:t>*in</w:t>
      </w:r>
      <w:r w:rsidRPr="00EC6761">
        <w:rPr>
          <w:rFonts w:ascii="Tahoma" w:hAnsi="Tahoma" w:cs="Tahoma"/>
        </w:rPr>
        <w:t>);</w:t>
      </w:r>
    </w:p>
    <w:p w14:paraId="7203859F" w14:textId="05D8A608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Vorhalten von Händedesinfektionsmittel am Eingang zur Trainingsstätte (WICHTIG!) sowie in den Sanitäranlagen, falls diese benutzt werden dürfen; gründliche Verwendung insbesondere vor Zutritt zum Trainingsgelände/zur Trainingsstätte;</w:t>
      </w:r>
    </w:p>
    <w:p w14:paraId="0C2A0A98" w14:textId="74A33481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die Spieler</w:t>
      </w:r>
      <w:r w:rsidR="008071D2" w:rsidRPr="00EC6761">
        <w:rPr>
          <w:rFonts w:ascii="Tahoma" w:hAnsi="Tahoma" w:cs="Tahoma"/>
        </w:rPr>
        <w:t>*innen</w:t>
      </w:r>
      <w:r w:rsidRPr="00EC6761">
        <w:rPr>
          <w:rFonts w:ascii="Tahoma" w:hAnsi="Tahoma" w:cs="Tahoma"/>
        </w:rPr>
        <w:t xml:space="preserve"> kommen idealerweise in Trainingskleidung direkt (ohne zeitlichen Vorlauf) zu den Trainingseinheiten und begeben sich direkt zu den vorgesehenen Trainingsplätzen;</w:t>
      </w:r>
    </w:p>
    <w:p w14:paraId="43E51700" w14:textId="77777777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 xml:space="preserve">die maximale Personenanzahl für einen Raum in der Trainingsstätte ist an der geschlossenen Tür vor dem Raum (Umkleiden- /Sanitärbereiche) anzugeben und berechnet sich </w:t>
      </w:r>
      <w:proofErr w:type="spellStart"/>
      <w:r w:rsidRPr="00EC6761">
        <w:rPr>
          <w:rFonts w:ascii="Tahoma" w:hAnsi="Tahoma" w:cs="Tahoma"/>
        </w:rPr>
        <w:t>anhaltsweise</w:t>
      </w:r>
      <w:proofErr w:type="spellEnd"/>
      <w:r w:rsidRPr="00EC6761">
        <w:rPr>
          <w:rFonts w:ascii="Tahoma" w:hAnsi="Tahoma" w:cs="Tahoma"/>
        </w:rPr>
        <w:t xml:space="preserve"> aus der Quadratmeter-Zahl des Raumes geteilt durch 10;</w:t>
      </w:r>
    </w:p>
    <w:p w14:paraId="46B0342A" w14:textId="5162C4D8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 xml:space="preserve">die Aufenthaltsdauer in den Gemeinschaftsräumen (Kabinen) vor und nach dem Training </w:t>
      </w:r>
      <w:r w:rsidR="007572C7" w:rsidRPr="00EC6761">
        <w:rPr>
          <w:rFonts w:ascii="Tahoma" w:hAnsi="Tahoma" w:cs="Tahoma"/>
        </w:rPr>
        <w:t>wird</w:t>
      </w:r>
      <w:r w:rsidRPr="00EC6761">
        <w:rPr>
          <w:rFonts w:ascii="Tahoma" w:hAnsi="Tahoma" w:cs="Tahoma"/>
        </w:rPr>
        <w:t xml:space="preserve"> auf ein Minimum reduziert, ebenso die Dauer und die Intensität des Kontakts zu Mitspielern und Betreu</w:t>
      </w:r>
      <w:r w:rsidR="00F0656F" w:rsidRPr="00EC6761">
        <w:rPr>
          <w:rFonts w:ascii="Tahoma" w:hAnsi="Tahoma" w:cs="Tahoma"/>
        </w:rPr>
        <w:t>ern</w:t>
      </w:r>
      <w:r w:rsidRPr="00EC6761">
        <w:rPr>
          <w:rFonts w:ascii="Tahoma" w:hAnsi="Tahoma" w:cs="Tahoma"/>
        </w:rPr>
        <w:t>; Körperkontakt wird vermieden: z. B. Begrüßung/Verabschiedung; Abklatschen nach Spielzügen/Übungen;</w:t>
      </w:r>
    </w:p>
    <w:p w14:paraId="70CE0EF0" w14:textId="77777777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gute Durchlüftung der Trainingsstätten VOR Trainingsbeginn;</w:t>
      </w:r>
    </w:p>
    <w:p w14:paraId="715AC8EF" w14:textId="77777777" w:rsidR="009242E6" w:rsidRPr="00EC6761" w:rsidRDefault="009242E6" w:rsidP="00D839AD">
      <w:pPr>
        <w:rPr>
          <w:rFonts w:ascii="Tahoma" w:eastAsia="Times New Roman" w:hAnsi="Tahoma" w:cs="Tahoma"/>
          <w:lang w:eastAsia="de-DE"/>
        </w:rPr>
      </w:pPr>
    </w:p>
    <w:p w14:paraId="2C200BAB" w14:textId="4BD712A1" w:rsidR="00D839AD" w:rsidRDefault="00D839AD" w:rsidP="00D839AD">
      <w:pPr>
        <w:rPr>
          <w:rFonts w:ascii="Tahoma" w:hAnsi="Tahoma" w:cs="Tahoma"/>
          <w:b/>
        </w:rPr>
      </w:pPr>
      <w:r w:rsidRPr="00EC6761">
        <w:rPr>
          <w:rFonts w:ascii="Tahoma" w:hAnsi="Tahoma" w:cs="Tahoma"/>
          <w:b/>
        </w:rPr>
        <w:t xml:space="preserve">Während der Trainingseinheiten: </w:t>
      </w:r>
    </w:p>
    <w:p w14:paraId="14F2818F" w14:textId="77777777" w:rsidR="002C5D02" w:rsidRPr="00EC6761" w:rsidRDefault="002C5D02" w:rsidP="00D839AD">
      <w:pPr>
        <w:rPr>
          <w:rFonts w:ascii="Tahoma" w:hAnsi="Tahoma" w:cs="Tahoma"/>
          <w:b/>
        </w:rPr>
      </w:pPr>
    </w:p>
    <w:p w14:paraId="646C69F9" w14:textId="77777777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das Training findet grundsätzlich unter Ausschluss der Öffentlichkeit statt;</w:t>
      </w:r>
    </w:p>
    <w:p w14:paraId="72C7CF58" w14:textId="43BF68C9" w:rsidR="00754D48" w:rsidRPr="00EC6761" w:rsidRDefault="00D839AD" w:rsidP="00B7267B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die Nutzung von Krafträumen ist möglich, allerdings weiterhin unter strenger Einhaltung der Abstands- und Hygieneregeln;</w:t>
      </w:r>
    </w:p>
    <w:p w14:paraId="2AD469E4" w14:textId="078429A2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 xml:space="preserve">Erklärungen auf dem Taktikboard/der Tafel während des Trainings sowie physische Mannschaftsbesprechungen in ausreichend großen Räumlichkeiten sind möglich, erfolgen aber unter Einhaltung der Distanzregelungen </w:t>
      </w:r>
      <w:r w:rsidR="008071D2" w:rsidRPr="00EC6761">
        <w:rPr>
          <w:rFonts w:ascii="Tahoma" w:hAnsi="Tahoma" w:cs="Tahoma"/>
        </w:rPr>
        <w:t>mit medizinischer Maske (alle Beteiligte)</w:t>
      </w:r>
      <w:r w:rsidRPr="00EC6761">
        <w:rPr>
          <w:rFonts w:ascii="Tahoma" w:hAnsi="Tahoma" w:cs="Tahoma"/>
        </w:rPr>
        <w:t>; digitale Alternativen zu physischen Mannschaftsbesprechungen sind grundsätzlich zu präferieren;</w:t>
      </w:r>
    </w:p>
    <w:p w14:paraId="31EF1FDA" w14:textId="77777777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es sind jegliche Übungsformen gestattet;</w:t>
      </w:r>
    </w:p>
    <w:p w14:paraId="3DA5C7BC" w14:textId="77777777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es müssen keine Abstandsregelungen bei der Durchführung der Übungen berücksichtigt werden;</w:t>
      </w:r>
    </w:p>
    <w:p w14:paraId="544A9960" w14:textId="70713C8E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jede</w:t>
      </w:r>
      <w:r w:rsidR="00F0656F" w:rsidRPr="00EC6761">
        <w:rPr>
          <w:rFonts w:ascii="Tahoma" w:hAnsi="Tahoma" w:cs="Tahoma"/>
        </w:rPr>
        <w:t xml:space="preserve">m </w:t>
      </w:r>
      <w:r w:rsidRPr="00EC6761">
        <w:rPr>
          <w:rFonts w:ascii="Tahoma" w:hAnsi="Tahoma" w:cs="Tahoma"/>
        </w:rPr>
        <w:t>Spieler</w:t>
      </w:r>
      <w:r w:rsidR="008071D2" w:rsidRPr="00EC6761">
        <w:rPr>
          <w:rFonts w:ascii="Tahoma" w:hAnsi="Tahoma" w:cs="Tahoma"/>
        </w:rPr>
        <w:t>/jeder Spielerin</w:t>
      </w:r>
      <w:r w:rsidRPr="00EC6761">
        <w:rPr>
          <w:rFonts w:ascii="Tahoma" w:hAnsi="Tahoma" w:cs="Tahoma"/>
        </w:rPr>
        <w:t xml:space="preserve"> wird eine feste Basisstation, in räumlichem Abstand </w:t>
      </w:r>
      <w:proofErr w:type="gramStart"/>
      <w:r w:rsidRPr="00EC6761">
        <w:rPr>
          <w:rFonts w:ascii="Tahoma" w:hAnsi="Tahoma" w:cs="Tahoma"/>
        </w:rPr>
        <w:t xml:space="preserve">zu den anderen </w:t>
      </w:r>
      <w:r w:rsidR="00F0656F" w:rsidRPr="00EC6761">
        <w:rPr>
          <w:rFonts w:ascii="Tahoma" w:hAnsi="Tahoma" w:cs="Tahoma"/>
        </w:rPr>
        <w:t>S</w:t>
      </w:r>
      <w:r w:rsidRPr="00EC6761">
        <w:rPr>
          <w:rFonts w:ascii="Tahoma" w:hAnsi="Tahoma" w:cs="Tahoma"/>
        </w:rPr>
        <w:t>pieler</w:t>
      </w:r>
      <w:proofErr w:type="gramEnd"/>
      <w:r w:rsidR="008071D2" w:rsidRPr="00EC6761">
        <w:rPr>
          <w:rFonts w:ascii="Tahoma" w:hAnsi="Tahoma" w:cs="Tahoma"/>
        </w:rPr>
        <w:t>*innen</w:t>
      </w:r>
      <w:r w:rsidRPr="00EC6761">
        <w:rPr>
          <w:rFonts w:ascii="Tahoma" w:hAnsi="Tahoma" w:cs="Tahoma"/>
        </w:rPr>
        <w:t>, für individuelle Trinkpausen etc. zugeteilt;</w:t>
      </w:r>
    </w:p>
    <w:p w14:paraId="4CEAEAF7" w14:textId="62D4E833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die Spieler</w:t>
      </w:r>
      <w:r w:rsidR="008071D2" w:rsidRPr="00EC6761">
        <w:rPr>
          <w:rFonts w:ascii="Tahoma" w:hAnsi="Tahoma" w:cs="Tahoma"/>
        </w:rPr>
        <w:t>*innen</w:t>
      </w:r>
      <w:r w:rsidRPr="00EC6761">
        <w:rPr>
          <w:rFonts w:ascii="Tahoma" w:hAnsi="Tahoma" w:cs="Tahoma"/>
        </w:rPr>
        <w:t xml:space="preserve"> nutzen nur Getränke aus beschrifteten Flaschen (eigener Name); Gleiches gilt für verwendete Hand-/Schweißtücher;</w:t>
      </w:r>
    </w:p>
    <w:p w14:paraId="4E23C172" w14:textId="77777777" w:rsidR="00467A47" w:rsidRPr="00EC6761" w:rsidRDefault="00467A47" w:rsidP="00467A47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gründliches Händewaschen bzw. Desinfizieren in allen Trinkpausen, vor und nach dem Training ist der Standard; auf dem Weg zu den und an den Waschbecken sind die Abstandsregelungen einzuhalten;</w:t>
      </w:r>
    </w:p>
    <w:p w14:paraId="4C41B5B6" w14:textId="426F28DF" w:rsidR="00D839AD" w:rsidRDefault="00D839AD" w:rsidP="00D839AD">
      <w:pPr>
        <w:rPr>
          <w:rFonts w:ascii="Tahoma" w:hAnsi="Tahoma" w:cs="Tahoma"/>
          <w:b/>
        </w:rPr>
      </w:pPr>
      <w:r w:rsidRPr="00EC6761">
        <w:rPr>
          <w:rFonts w:ascii="Tahoma" w:hAnsi="Tahoma" w:cs="Tahoma"/>
          <w:b/>
        </w:rPr>
        <w:lastRenderedPageBreak/>
        <w:t xml:space="preserve">Nach den Trainingseinheiten: </w:t>
      </w:r>
    </w:p>
    <w:p w14:paraId="3D7FD9BD" w14:textId="77777777" w:rsidR="002C5D02" w:rsidRPr="00EC6761" w:rsidRDefault="002C5D02" w:rsidP="00D839AD">
      <w:pPr>
        <w:rPr>
          <w:rFonts w:ascii="Tahoma" w:hAnsi="Tahoma" w:cs="Tahoma"/>
          <w:b/>
        </w:rPr>
      </w:pPr>
    </w:p>
    <w:p w14:paraId="0FE4E0A9" w14:textId="5310DA63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 xml:space="preserve">es </w:t>
      </w:r>
      <w:r w:rsidR="007572C7" w:rsidRPr="00EC6761">
        <w:rPr>
          <w:rFonts w:ascii="Tahoma" w:hAnsi="Tahoma" w:cs="Tahoma"/>
        </w:rPr>
        <w:t>wird</w:t>
      </w:r>
      <w:r w:rsidRPr="00EC6761">
        <w:rPr>
          <w:rFonts w:ascii="Tahoma" w:hAnsi="Tahoma" w:cs="Tahoma"/>
        </w:rPr>
        <w:t xml:space="preserve"> auf gute und regelmäßige Durchlüftung der Trainingsstätten geachtet;</w:t>
      </w:r>
    </w:p>
    <w:p w14:paraId="5A8B6931" w14:textId="77777777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die Türen der Trainingsstätte sollten insgesamt möglichst offenbleiben, damit keine Türgriffe benutzt werden müssen;</w:t>
      </w:r>
    </w:p>
    <w:p w14:paraId="314F66AD" w14:textId="657A82A5" w:rsidR="00D839AD" w:rsidRPr="00EC6761" w:rsidRDefault="00D839AD" w:rsidP="002C2BB2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 xml:space="preserve">Gemeinschaftsräume (Umkleiden, Duschen) </w:t>
      </w:r>
      <w:r w:rsidR="00C17F9C" w:rsidRPr="00EC6761">
        <w:rPr>
          <w:rFonts w:ascii="Tahoma" w:hAnsi="Tahoma" w:cs="Tahoma"/>
        </w:rPr>
        <w:t>werden nur in kleinen Gruppen unter Wahrung der Abstandregeln genutzt; sollte das nicht möglich sein, findet das Umziehen und Duschen zu Hause statt</w:t>
      </w:r>
      <w:r w:rsidRPr="00EC6761">
        <w:rPr>
          <w:rFonts w:ascii="Tahoma" w:hAnsi="Tahoma" w:cs="Tahoma"/>
        </w:rPr>
        <w:t>;</w:t>
      </w:r>
    </w:p>
    <w:p w14:paraId="4E22C793" w14:textId="7F037A01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ist die Benutzung der Gemeinschaftsräume notwendig, sorgen Abstandsmarkierungen (z. B. geklebte Sperrflächen) für die notwendige Distanz; jede</w:t>
      </w:r>
      <w:r w:rsidR="00F0656F" w:rsidRPr="00EC6761">
        <w:rPr>
          <w:rFonts w:ascii="Tahoma" w:hAnsi="Tahoma" w:cs="Tahoma"/>
        </w:rPr>
        <w:t>m</w:t>
      </w:r>
      <w:r w:rsidRPr="00EC6761">
        <w:rPr>
          <w:rFonts w:ascii="Tahoma" w:hAnsi="Tahoma" w:cs="Tahoma"/>
        </w:rPr>
        <w:t xml:space="preserve"> </w:t>
      </w:r>
      <w:r w:rsidR="00F0656F" w:rsidRPr="00EC6761">
        <w:rPr>
          <w:rFonts w:ascii="Tahoma" w:hAnsi="Tahoma" w:cs="Tahoma"/>
        </w:rPr>
        <w:t>S</w:t>
      </w:r>
      <w:r w:rsidRPr="00EC6761">
        <w:rPr>
          <w:rFonts w:ascii="Tahoma" w:hAnsi="Tahoma" w:cs="Tahoma"/>
        </w:rPr>
        <w:t>pieler</w:t>
      </w:r>
      <w:r w:rsidR="008071D2" w:rsidRPr="00EC6761">
        <w:rPr>
          <w:rFonts w:ascii="Tahoma" w:hAnsi="Tahoma" w:cs="Tahoma"/>
        </w:rPr>
        <w:t>/jeder Spielerin</w:t>
      </w:r>
      <w:r w:rsidRPr="00EC6761">
        <w:rPr>
          <w:rFonts w:ascii="Tahoma" w:hAnsi="Tahoma" w:cs="Tahoma"/>
        </w:rPr>
        <w:t xml:space="preserve"> wird nach Möglichkeit ein fester Platz zugewiesen;</w:t>
      </w:r>
    </w:p>
    <w:p w14:paraId="274F2C3E" w14:textId="00B94F02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im Falle der Nutzung der Dusch</w:t>
      </w:r>
      <w:r w:rsidR="00754D48" w:rsidRPr="00EC6761">
        <w:rPr>
          <w:rFonts w:ascii="Tahoma" w:hAnsi="Tahoma" w:cs="Tahoma"/>
        </w:rPr>
        <w:t>en</w:t>
      </w:r>
      <w:r w:rsidRPr="00EC6761">
        <w:rPr>
          <w:rFonts w:ascii="Tahoma" w:hAnsi="Tahoma" w:cs="Tahoma"/>
        </w:rPr>
        <w:t xml:space="preserve"> gelten die Abstandsmarkierungen auch und insbesondere dort;</w:t>
      </w:r>
    </w:p>
    <w:p w14:paraId="23611833" w14:textId="32384739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nach dem Training (und ggf. dem Umziehen/Duschen) fahren die Spieler</w:t>
      </w:r>
      <w:r w:rsidR="008071D2" w:rsidRPr="00EC6761">
        <w:rPr>
          <w:rFonts w:ascii="Tahoma" w:hAnsi="Tahoma" w:cs="Tahoma"/>
        </w:rPr>
        <w:t>*innen</w:t>
      </w:r>
      <w:r w:rsidRPr="00EC6761">
        <w:rPr>
          <w:rFonts w:ascii="Tahoma" w:hAnsi="Tahoma" w:cs="Tahoma"/>
        </w:rPr>
        <w:t xml:space="preserve"> direkt nach Hause; auf einen persönlichen Austausch nach dem Training ggf. vor der Halle/dem Trainingsort wird kategorisch verzichtet;</w:t>
      </w:r>
    </w:p>
    <w:p w14:paraId="5EEA0F8D" w14:textId="4350438B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keine Gemeinschaftsverpflegung für die Spieler</w:t>
      </w:r>
      <w:r w:rsidR="008071D2" w:rsidRPr="00EC6761">
        <w:rPr>
          <w:rFonts w:ascii="Tahoma" w:hAnsi="Tahoma" w:cs="Tahoma"/>
        </w:rPr>
        <w:t>*innen</w:t>
      </w:r>
      <w:r w:rsidRPr="00EC6761">
        <w:rPr>
          <w:rFonts w:ascii="Tahoma" w:hAnsi="Tahoma" w:cs="Tahoma"/>
        </w:rPr>
        <w:t>; es ist nur „</w:t>
      </w:r>
      <w:proofErr w:type="spellStart"/>
      <w:r w:rsidR="009C2EBF" w:rsidRPr="00EC6761">
        <w:rPr>
          <w:rFonts w:ascii="Tahoma" w:hAnsi="Tahoma" w:cs="Tahoma"/>
        </w:rPr>
        <w:t>t</w:t>
      </w:r>
      <w:r w:rsidRPr="00EC6761">
        <w:rPr>
          <w:rFonts w:ascii="Tahoma" w:hAnsi="Tahoma" w:cs="Tahoma"/>
        </w:rPr>
        <w:t>ake</w:t>
      </w:r>
      <w:proofErr w:type="spellEnd"/>
      <w:r w:rsidRPr="00EC6761">
        <w:rPr>
          <w:rFonts w:ascii="Tahoma" w:hAnsi="Tahoma" w:cs="Tahoma"/>
        </w:rPr>
        <w:t xml:space="preserve"> </w:t>
      </w:r>
      <w:proofErr w:type="spellStart"/>
      <w:r w:rsidRPr="00EC6761">
        <w:rPr>
          <w:rFonts w:ascii="Tahoma" w:hAnsi="Tahoma" w:cs="Tahoma"/>
        </w:rPr>
        <w:t>away</w:t>
      </w:r>
      <w:proofErr w:type="spellEnd"/>
      <w:r w:rsidRPr="00EC6761">
        <w:rPr>
          <w:rFonts w:ascii="Tahoma" w:hAnsi="Tahoma" w:cs="Tahoma"/>
        </w:rPr>
        <w:t>" möglich;</w:t>
      </w:r>
    </w:p>
    <w:p w14:paraId="546388CF" w14:textId="77777777" w:rsidR="00D839AD" w:rsidRPr="00EC6761" w:rsidRDefault="00D839AD" w:rsidP="00D839AD">
      <w:pPr>
        <w:pStyle w:val="Listenabsatz"/>
        <w:rPr>
          <w:rFonts w:ascii="Tahoma" w:hAnsi="Tahoma" w:cs="Tahoma"/>
        </w:rPr>
      </w:pPr>
      <w:r w:rsidRPr="00EC6761">
        <w:rPr>
          <w:rFonts w:ascii="Tahoma" w:hAnsi="Tahoma" w:cs="Tahoma"/>
        </w:rPr>
        <w:t>Sport- und Trainingssachen werden individuell zu Hause gewaschen (kein zentrales Waschen über den Verein);</w:t>
      </w:r>
    </w:p>
    <w:p w14:paraId="29414053" w14:textId="3E915D8C" w:rsidR="00523D6F" w:rsidRPr="00EC6761" w:rsidRDefault="00D839AD" w:rsidP="005D3581">
      <w:pPr>
        <w:pStyle w:val="Listenabsatz"/>
        <w:spacing w:line="240" w:lineRule="auto"/>
        <w:rPr>
          <w:rFonts w:ascii="Tahoma" w:hAnsi="Tahoma" w:cs="Tahoma"/>
        </w:rPr>
      </w:pPr>
      <w:r w:rsidRPr="00EC6761">
        <w:rPr>
          <w:rFonts w:ascii="Tahoma" w:hAnsi="Tahoma" w:cs="Tahoma"/>
        </w:rPr>
        <w:t>regelmäßige Flächendesinfektion (inkl. aller verwendeten Gerätschaften) am Ende des Trainingstages;</w:t>
      </w:r>
    </w:p>
    <w:sectPr w:rsidR="00523D6F" w:rsidRPr="00EC6761" w:rsidSect="00B64FCE"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3D085" w14:textId="77777777" w:rsidR="003769C3" w:rsidRDefault="003769C3" w:rsidP="00BD766E">
      <w:pPr>
        <w:spacing w:line="240" w:lineRule="auto"/>
      </w:pPr>
      <w:r>
        <w:separator/>
      </w:r>
    </w:p>
  </w:endnote>
  <w:endnote w:type="continuationSeparator" w:id="0">
    <w:p w14:paraId="15DB2EFD" w14:textId="77777777" w:rsidR="003769C3" w:rsidRDefault="003769C3" w:rsidP="00BD7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EB4EC" w14:textId="04944940" w:rsidR="003769C3" w:rsidRPr="004751BA" w:rsidRDefault="00ED11EE" w:rsidP="004751BA">
    <w:pPr>
      <w:pStyle w:val="Fuzeile"/>
      <w:tabs>
        <w:tab w:val="clear" w:pos="3261"/>
        <w:tab w:val="center" w:pos="4536"/>
      </w:tabs>
      <w:ind w:right="-2"/>
      <w:jc w:val="center"/>
      <w:rPr>
        <w:color w:val="auto"/>
      </w:rPr>
    </w:pPr>
    <w:sdt>
      <w:sdtPr>
        <w:rPr>
          <w:color w:val="auto"/>
        </w:rPr>
        <w:id w:val="956533442"/>
        <w:docPartObj>
          <w:docPartGallery w:val="Page Numbers (Bottom of Page)"/>
          <w:docPartUnique/>
        </w:docPartObj>
      </w:sdtPr>
      <w:sdtEndPr/>
      <w:sdtContent>
        <w:r w:rsidR="003769C3" w:rsidRPr="004751BA">
          <w:rPr>
            <w:color w:val="auto"/>
          </w:rPr>
          <w:t xml:space="preserve">- </w:t>
        </w:r>
        <w:r w:rsidR="003769C3" w:rsidRPr="004751BA">
          <w:rPr>
            <w:color w:val="auto"/>
          </w:rPr>
          <w:fldChar w:fldCharType="begin"/>
        </w:r>
        <w:r w:rsidR="003769C3" w:rsidRPr="004751BA">
          <w:rPr>
            <w:color w:val="auto"/>
          </w:rPr>
          <w:instrText>PAGE   \* MERGEFORMAT</w:instrText>
        </w:r>
        <w:r w:rsidR="003769C3" w:rsidRPr="004751BA">
          <w:rPr>
            <w:color w:val="auto"/>
          </w:rPr>
          <w:fldChar w:fldCharType="separate"/>
        </w:r>
        <w:r w:rsidR="003769C3">
          <w:rPr>
            <w:noProof/>
            <w:color w:val="auto"/>
          </w:rPr>
          <w:t>42</w:t>
        </w:r>
        <w:r w:rsidR="003769C3" w:rsidRPr="004751BA">
          <w:rPr>
            <w:color w:val="auto"/>
          </w:rPr>
          <w:fldChar w:fldCharType="end"/>
        </w:r>
      </w:sdtContent>
    </w:sdt>
    <w:r w:rsidR="003769C3" w:rsidRPr="004751BA">
      <w:rPr>
        <w:color w:val="auto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133B0" w14:textId="77777777" w:rsidR="003769C3" w:rsidRDefault="003769C3" w:rsidP="00BD766E">
      <w:pPr>
        <w:spacing w:line="240" w:lineRule="auto"/>
      </w:pPr>
      <w:r>
        <w:separator/>
      </w:r>
    </w:p>
  </w:footnote>
  <w:footnote w:type="continuationSeparator" w:id="0">
    <w:p w14:paraId="094A513C" w14:textId="77777777" w:rsidR="003769C3" w:rsidRDefault="003769C3" w:rsidP="00BD76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C266A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ABFA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EE1A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0C9A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100A3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12A79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4C3DA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EE65C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09A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C8016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75E42"/>
    <w:multiLevelType w:val="hybridMultilevel"/>
    <w:tmpl w:val="7AACB83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0ABD2655"/>
    <w:multiLevelType w:val="hybridMultilevel"/>
    <w:tmpl w:val="A198C2D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9EE04DA"/>
    <w:multiLevelType w:val="multilevel"/>
    <w:tmpl w:val="8CA8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692FCC"/>
    <w:multiLevelType w:val="hybridMultilevel"/>
    <w:tmpl w:val="F938607A"/>
    <w:lvl w:ilvl="0" w:tplc="AF76B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817E3"/>
    <w:multiLevelType w:val="hybridMultilevel"/>
    <w:tmpl w:val="03D07B4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2136110"/>
    <w:multiLevelType w:val="hybridMultilevel"/>
    <w:tmpl w:val="36AE2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A7F1F"/>
    <w:multiLevelType w:val="multilevel"/>
    <w:tmpl w:val="A32EC294"/>
    <w:styleLink w:val="MasterplanDVL"/>
    <w:lvl w:ilvl="0">
      <w:start w:val="1"/>
      <w:numFmt w:val="upperLetter"/>
      <w:lvlText w:val="%1."/>
      <w:lvlJc w:val="left"/>
      <w:pPr>
        <w:ind w:left="924" w:hanging="924"/>
      </w:pPr>
      <w:rPr>
        <w:rFonts w:ascii="Arial" w:hAnsi="Arial" w:hint="default"/>
        <w:color w:val="365F91"/>
        <w:sz w:val="28"/>
      </w:rPr>
    </w:lvl>
    <w:lvl w:ilvl="1">
      <w:start w:val="1"/>
      <w:numFmt w:val="decimal"/>
      <w:lvlText w:val="%2."/>
      <w:lvlJc w:val="left"/>
      <w:pPr>
        <w:ind w:left="924" w:hanging="92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24" w:hanging="924"/>
      </w:pPr>
      <w:rPr>
        <w:rFonts w:hint="default"/>
      </w:rPr>
    </w:lvl>
    <w:lvl w:ilvl="3">
      <w:start w:val="1"/>
      <w:numFmt w:val="decimal"/>
      <w:lvlText w:val="%3.%4.1"/>
      <w:lvlJc w:val="left"/>
      <w:pPr>
        <w:ind w:left="924" w:hanging="9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532795B"/>
    <w:multiLevelType w:val="hybridMultilevel"/>
    <w:tmpl w:val="CB0E7E2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8E0382F"/>
    <w:multiLevelType w:val="hybridMultilevel"/>
    <w:tmpl w:val="EB50D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E5B35"/>
    <w:multiLevelType w:val="hybridMultilevel"/>
    <w:tmpl w:val="0A522F44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E683D6E"/>
    <w:multiLevelType w:val="hybridMultilevel"/>
    <w:tmpl w:val="C4407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D26ED"/>
    <w:multiLevelType w:val="hybridMultilevel"/>
    <w:tmpl w:val="067E62B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E9D6B8C"/>
    <w:multiLevelType w:val="hybridMultilevel"/>
    <w:tmpl w:val="612C3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D4145"/>
    <w:multiLevelType w:val="hybridMultilevel"/>
    <w:tmpl w:val="FE8AB30A"/>
    <w:lvl w:ilvl="0" w:tplc="F796B91C">
      <w:start w:val="1"/>
      <w:numFmt w:val="bullet"/>
      <w:pStyle w:val="Tabellen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9304E"/>
    <w:multiLevelType w:val="hybridMultilevel"/>
    <w:tmpl w:val="9DF2F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23C6B"/>
    <w:multiLevelType w:val="hybridMultilevel"/>
    <w:tmpl w:val="3E8C1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A0E61"/>
    <w:multiLevelType w:val="hybridMultilevel"/>
    <w:tmpl w:val="9FC48C98"/>
    <w:lvl w:ilvl="0" w:tplc="3B048F88">
      <w:numFmt w:val="bullet"/>
      <w:pStyle w:val="Listenabsatz"/>
      <w:lvlText w:val="•"/>
      <w:lvlJc w:val="left"/>
      <w:pPr>
        <w:ind w:left="1414" w:hanging="705"/>
      </w:pPr>
      <w:rPr>
        <w:rFonts w:ascii="Trebuchet MS" w:eastAsia="Calibri" w:hAnsi="Trebuchet MS" w:cs="Times New Roman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137FD"/>
    <w:multiLevelType w:val="hybridMultilevel"/>
    <w:tmpl w:val="73505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A5C9C"/>
    <w:multiLevelType w:val="hybridMultilevel"/>
    <w:tmpl w:val="F6F25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1"/>
  </w:num>
  <w:num w:numId="16">
    <w:abstractNumId w:val="11"/>
  </w:num>
  <w:num w:numId="17">
    <w:abstractNumId w:val="17"/>
  </w:num>
  <w:num w:numId="18">
    <w:abstractNumId w:val="14"/>
  </w:num>
  <w:num w:numId="19">
    <w:abstractNumId w:val="27"/>
  </w:num>
  <w:num w:numId="20">
    <w:abstractNumId w:val="24"/>
  </w:num>
  <w:num w:numId="21">
    <w:abstractNumId w:val="20"/>
  </w:num>
  <w:num w:numId="22">
    <w:abstractNumId w:val="18"/>
  </w:num>
  <w:num w:numId="23">
    <w:abstractNumId w:val="25"/>
  </w:num>
  <w:num w:numId="24">
    <w:abstractNumId w:val="28"/>
  </w:num>
  <w:num w:numId="25">
    <w:abstractNumId w:val="22"/>
  </w:num>
  <w:num w:numId="26">
    <w:abstractNumId w:val="13"/>
  </w:num>
  <w:num w:numId="27">
    <w:abstractNumId w:val="10"/>
  </w:num>
  <w:num w:numId="28">
    <w:abstractNumId w:val="19"/>
  </w:num>
  <w:num w:numId="29">
    <w:abstractNumId w:val="26"/>
  </w:num>
  <w:num w:numId="30">
    <w:abstractNumId w:val="12"/>
  </w:num>
  <w:num w:numId="31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45"/>
    <w:rsid w:val="00001834"/>
    <w:rsid w:val="00001D45"/>
    <w:rsid w:val="000035D6"/>
    <w:rsid w:val="00004FDF"/>
    <w:rsid w:val="00005E3E"/>
    <w:rsid w:val="00006319"/>
    <w:rsid w:val="0001474A"/>
    <w:rsid w:val="00014AC0"/>
    <w:rsid w:val="0002132F"/>
    <w:rsid w:val="0002671C"/>
    <w:rsid w:val="00030134"/>
    <w:rsid w:val="000313E3"/>
    <w:rsid w:val="00034545"/>
    <w:rsid w:val="000349B3"/>
    <w:rsid w:val="000373E7"/>
    <w:rsid w:val="000433E1"/>
    <w:rsid w:val="0005064F"/>
    <w:rsid w:val="00050B96"/>
    <w:rsid w:val="00054E33"/>
    <w:rsid w:val="00056849"/>
    <w:rsid w:val="00061295"/>
    <w:rsid w:val="000641D3"/>
    <w:rsid w:val="0006568A"/>
    <w:rsid w:val="00071C45"/>
    <w:rsid w:val="00080778"/>
    <w:rsid w:val="00086D12"/>
    <w:rsid w:val="00087F45"/>
    <w:rsid w:val="000906C8"/>
    <w:rsid w:val="0009487D"/>
    <w:rsid w:val="00094AE1"/>
    <w:rsid w:val="00094D3B"/>
    <w:rsid w:val="00095562"/>
    <w:rsid w:val="00096D12"/>
    <w:rsid w:val="000A03B6"/>
    <w:rsid w:val="000A09AD"/>
    <w:rsid w:val="000A2B13"/>
    <w:rsid w:val="000A3321"/>
    <w:rsid w:val="000A420C"/>
    <w:rsid w:val="000A6C7F"/>
    <w:rsid w:val="000B0AF3"/>
    <w:rsid w:val="000B1798"/>
    <w:rsid w:val="000B23DF"/>
    <w:rsid w:val="000B2434"/>
    <w:rsid w:val="000B4290"/>
    <w:rsid w:val="000B48AC"/>
    <w:rsid w:val="000B5A18"/>
    <w:rsid w:val="000B69F8"/>
    <w:rsid w:val="000C0D09"/>
    <w:rsid w:val="000C2AE1"/>
    <w:rsid w:val="000C409F"/>
    <w:rsid w:val="000C473B"/>
    <w:rsid w:val="000C4C49"/>
    <w:rsid w:val="000D2663"/>
    <w:rsid w:val="000D3C63"/>
    <w:rsid w:val="000D466D"/>
    <w:rsid w:val="000D5629"/>
    <w:rsid w:val="000E5A41"/>
    <w:rsid w:val="000E5FC3"/>
    <w:rsid w:val="000E7E01"/>
    <w:rsid w:val="000F024E"/>
    <w:rsid w:val="000F3CE0"/>
    <w:rsid w:val="000F531B"/>
    <w:rsid w:val="000F5D9F"/>
    <w:rsid w:val="000F734D"/>
    <w:rsid w:val="0010092E"/>
    <w:rsid w:val="00103753"/>
    <w:rsid w:val="001073AF"/>
    <w:rsid w:val="001124F6"/>
    <w:rsid w:val="00117110"/>
    <w:rsid w:val="001179C1"/>
    <w:rsid w:val="00120476"/>
    <w:rsid w:val="00121C26"/>
    <w:rsid w:val="0012230A"/>
    <w:rsid w:val="0012610B"/>
    <w:rsid w:val="00127843"/>
    <w:rsid w:val="00130C22"/>
    <w:rsid w:val="0013151C"/>
    <w:rsid w:val="00133AC3"/>
    <w:rsid w:val="001349D8"/>
    <w:rsid w:val="00134A77"/>
    <w:rsid w:val="00136C91"/>
    <w:rsid w:val="00136F97"/>
    <w:rsid w:val="00143D26"/>
    <w:rsid w:val="0014407B"/>
    <w:rsid w:val="001448F3"/>
    <w:rsid w:val="00146CDB"/>
    <w:rsid w:val="001477E2"/>
    <w:rsid w:val="00150BA8"/>
    <w:rsid w:val="00151163"/>
    <w:rsid w:val="0015514F"/>
    <w:rsid w:val="0015754C"/>
    <w:rsid w:val="001576A2"/>
    <w:rsid w:val="00163A89"/>
    <w:rsid w:val="0017067D"/>
    <w:rsid w:val="0017150B"/>
    <w:rsid w:val="00172BE4"/>
    <w:rsid w:val="00174D92"/>
    <w:rsid w:val="00175789"/>
    <w:rsid w:val="0017611C"/>
    <w:rsid w:val="001762C2"/>
    <w:rsid w:val="00186F61"/>
    <w:rsid w:val="001A5E56"/>
    <w:rsid w:val="001A629D"/>
    <w:rsid w:val="001A7E51"/>
    <w:rsid w:val="001B25C6"/>
    <w:rsid w:val="001B3C47"/>
    <w:rsid w:val="001B5897"/>
    <w:rsid w:val="001C019F"/>
    <w:rsid w:val="001C12D3"/>
    <w:rsid w:val="001C77B1"/>
    <w:rsid w:val="001D0011"/>
    <w:rsid w:val="001D2A8B"/>
    <w:rsid w:val="001D35A4"/>
    <w:rsid w:val="001D3867"/>
    <w:rsid w:val="001D52F2"/>
    <w:rsid w:val="001E3C4B"/>
    <w:rsid w:val="001E554B"/>
    <w:rsid w:val="001E57AE"/>
    <w:rsid w:val="001F6002"/>
    <w:rsid w:val="00211613"/>
    <w:rsid w:val="002137CF"/>
    <w:rsid w:val="002150FC"/>
    <w:rsid w:val="00217262"/>
    <w:rsid w:val="00217672"/>
    <w:rsid w:val="00220451"/>
    <w:rsid w:val="0022548B"/>
    <w:rsid w:val="00226ED5"/>
    <w:rsid w:val="002315A6"/>
    <w:rsid w:val="00232165"/>
    <w:rsid w:val="00233B6F"/>
    <w:rsid w:val="00236B83"/>
    <w:rsid w:val="00243CFA"/>
    <w:rsid w:val="00245581"/>
    <w:rsid w:val="0024579F"/>
    <w:rsid w:val="002500BB"/>
    <w:rsid w:val="00250D26"/>
    <w:rsid w:val="002546E4"/>
    <w:rsid w:val="00260B2F"/>
    <w:rsid w:val="00261B97"/>
    <w:rsid w:val="0026200C"/>
    <w:rsid w:val="00281E03"/>
    <w:rsid w:val="00286E92"/>
    <w:rsid w:val="0029257E"/>
    <w:rsid w:val="002959E6"/>
    <w:rsid w:val="00297AAD"/>
    <w:rsid w:val="002A13DB"/>
    <w:rsid w:val="002A58AA"/>
    <w:rsid w:val="002B5C0C"/>
    <w:rsid w:val="002B64C7"/>
    <w:rsid w:val="002B6BAA"/>
    <w:rsid w:val="002B759F"/>
    <w:rsid w:val="002C0AA7"/>
    <w:rsid w:val="002C2BB2"/>
    <w:rsid w:val="002C5D02"/>
    <w:rsid w:val="002C6A9A"/>
    <w:rsid w:val="002D0947"/>
    <w:rsid w:val="002D2D0D"/>
    <w:rsid w:val="002D4FEA"/>
    <w:rsid w:val="002D74E5"/>
    <w:rsid w:val="002E20C4"/>
    <w:rsid w:val="002E2526"/>
    <w:rsid w:val="002E7977"/>
    <w:rsid w:val="002F230A"/>
    <w:rsid w:val="002F32C1"/>
    <w:rsid w:val="002F76E7"/>
    <w:rsid w:val="0030021D"/>
    <w:rsid w:val="003006E8"/>
    <w:rsid w:val="00301282"/>
    <w:rsid w:val="003043C9"/>
    <w:rsid w:val="00305705"/>
    <w:rsid w:val="0030701D"/>
    <w:rsid w:val="00307100"/>
    <w:rsid w:val="003107A8"/>
    <w:rsid w:val="003135D8"/>
    <w:rsid w:val="00321C31"/>
    <w:rsid w:val="003272D8"/>
    <w:rsid w:val="003313C2"/>
    <w:rsid w:val="00332A86"/>
    <w:rsid w:val="0033666E"/>
    <w:rsid w:val="00336A32"/>
    <w:rsid w:val="00341BF0"/>
    <w:rsid w:val="00344590"/>
    <w:rsid w:val="0034530A"/>
    <w:rsid w:val="00345F01"/>
    <w:rsid w:val="00346DC6"/>
    <w:rsid w:val="00347C19"/>
    <w:rsid w:val="003513F1"/>
    <w:rsid w:val="00351E46"/>
    <w:rsid w:val="00353C22"/>
    <w:rsid w:val="00361D5D"/>
    <w:rsid w:val="0036411C"/>
    <w:rsid w:val="00364BF4"/>
    <w:rsid w:val="00370B7E"/>
    <w:rsid w:val="00372D3D"/>
    <w:rsid w:val="00376828"/>
    <w:rsid w:val="003769C3"/>
    <w:rsid w:val="00377179"/>
    <w:rsid w:val="003801AB"/>
    <w:rsid w:val="00382803"/>
    <w:rsid w:val="00386F81"/>
    <w:rsid w:val="0039289B"/>
    <w:rsid w:val="003A43B1"/>
    <w:rsid w:val="003A54A3"/>
    <w:rsid w:val="003A57CA"/>
    <w:rsid w:val="003A5870"/>
    <w:rsid w:val="003A623F"/>
    <w:rsid w:val="003A7D3E"/>
    <w:rsid w:val="003B0CF8"/>
    <w:rsid w:val="003B29AA"/>
    <w:rsid w:val="003B39AE"/>
    <w:rsid w:val="003B57C9"/>
    <w:rsid w:val="003B7360"/>
    <w:rsid w:val="003C0FFF"/>
    <w:rsid w:val="003C2F17"/>
    <w:rsid w:val="003E0309"/>
    <w:rsid w:val="003E23C0"/>
    <w:rsid w:val="003E5107"/>
    <w:rsid w:val="003E771B"/>
    <w:rsid w:val="003F36AB"/>
    <w:rsid w:val="003F49E8"/>
    <w:rsid w:val="004000D8"/>
    <w:rsid w:val="004004C4"/>
    <w:rsid w:val="00400BD2"/>
    <w:rsid w:val="004122FF"/>
    <w:rsid w:val="00420461"/>
    <w:rsid w:val="0042172E"/>
    <w:rsid w:val="00422E92"/>
    <w:rsid w:val="00427CE5"/>
    <w:rsid w:val="00427FAA"/>
    <w:rsid w:val="00432A02"/>
    <w:rsid w:val="00435B24"/>
    <w:rsid w:val="00436C10"/>
    <w:rsid w:val="00442B14"/>
    <w:rsid w:val="00444781"/>
    <w:rsid w:val="0044572B"/>
    <w:rsid w:val="00447304"/>
    <w:rsid w:val="00447681"/>
    <w:rsid w:val="00451B77"/>
    <w:rsid w:val="0045220D"/>
    <w:rsid w:val="00453F2F"/>
    <w:rsid w:val="00456830"/>
    <w:rsid w:val="00461E81"/>
    <w:rsid w:val="00462554"/>
    <w:rsid w:val="0046320F"/>
    <w:rsid w:val="004634D0"/>
    <w:rsid w:val="00464B86"/>
    <w:rsid w:val="004651E0"/>
    <w:rsid w:val="00467A47"/>
    <w:rsid w:val="00472FA4"/>
    <w:rsid w:val="00473074"/>
    <w:rsid w:val="004751BA"/>
    <w:rsid w:val="00477008"/>
    <w:rsid w:val="00480749"/>
    <w:rsid w:val="00481D02"/>
    <w:rsid w:val="00484C3B"/>
    <w:rsid w:val="00486D36"/>
    <w:rsid w:val="004A1206"/>
    <w:rsid w:val="004A192B"/>
    <w:rsid w:val="004A4EB5"/>
    <w:rsid w:val="004B328C"/>
    <w:rsid w:val="004C2311"/>
    <w:rsid w:val="004C4CFE"/>
    <w:rsid w:val="004C51E9"/>
    <w:rsid w:val="004C6A23"/>
    <w:rsid w:val="004E5E6D"/>
    <w:rsid w:val="004E673B"/>
    <w:rsid w:val="004F160B"/>
    <w:rsid w:val="004F24F0"/>
    <w:rsid w:val="004F25A0"/>
    <w:rsid w:val="004F42F5"/>
    <w:rsid w:val="004F78E3"/>
    <w:rsid w:val="00503611"/>
    <w:rsid w:val="00503FE1"/>
    <w:rsid w:val="0051049C"/>
    <w:rsid w:val="00510ACD"/>
    <w:rsid w:val="005123E3"/>
    <w:rsid w:val="00513E4D"/>
    <w:rsid w:val="00514F88"/>
    <w:rsid w:val="00520074"/>
    <w:rsid w:val="00520624"/>
    <w:rsid w:val="00523D6F"/>
    <w:rsid w:val="005245F8"/>
    <w:rsid w:val="005302F4"/>
    <w:rsid w:val="005312FE"/>
    <w:rsid w:val="00550BF9"/>
    <w:rsid w:val="00552FBE"/>
    <w:rsid w:val="00553A90"/>
    <w:rsid w:val="00555905"/>
    <w:rsid w:val="00555DC8"/>
    <w:rsid w:val="00555E23"/>
    <w:rsid w:val="0056214E"/>
    <w:rsid w:val="00570D8A"/>
    <w:rsid w:val="00573D9C"/>
    <w:rsid w:val="0058076C"/>
    <w:rsid w:val="00581DA8"/>
    <w:rsid w:val="005828B6"/>
    <w:rsid w:val="005850D6"/>
    <w:rsid w:val="00585DBB"/>
    <w:rsid w:val="005913D3"/>
    <w:rsid w:val="00593DC2"/>
    <w:rsid w:val="005A213A"/>
    <w:rsid w:val="005A36F6"/>
    <w:rsid w:val="005A38F5"/>
    <w:rsid w:val="005A70D7"/>
    <w:rsid w:val="005A7797"/>
    <w:rsid w:val="005C5268"/>
    <w:rsid w:val="005D23DC"/>
    <w:rsid w:val="005D260F"/>
    <w:rsid w:val="005D2CB4"/>
    <w:rsid w:val="005D4E9E"/>
    <w:rsid w:val="005D573E"/>
    <w:rsid w:val="005D67B4"/>
    <w:rsid w:val="005E0E63"/>
    <w:rsid w:val="005E7DA2"/>
    <w:rsid w:val="005F00B7"/>
    <w:rsid w:val="005F03ED"/>
    <w:rsid w:val="005F1A38"/>
    <w:rsid w:val="005F29CA"/>
    <w:rsid w:val="005F5E1F"/>
    <w:rsid w:val="005F5EFE"/>
    <w:rsid w:val="00602CDF"/>
    <w:rsid w:val="00606B03"/>
    <w:rsid w:val="0061188D"/>
    <w:rsid w:val="00623B90"/>
    <w:rsid w:val="006244E2"/>
    <w:rsid w:val="00630E82"/>
    <w:rsid w:val="0063653A"/>
    <w:rsid w:val="0064515B"/>
    <w:rsid w:val="006525C6"/>
    <w:rsid w:val="00654777"/>
    <w:rsid w:val="00656C65"/>
    <w:rsid w:val="00657740"/>
    <w:rsid w:val="00657846"/>
    <w:rsid w:val="0066628E"/>
    <w:rsid w:val="006700E1"/>
    <w:rsid w:val="00670E07"/>
    <w:rsid w:val="00672466"/>
    <w:rsid w:val="006729D2"/>
    <w:rsid w:val="0067546C"/>
    <w:rsid w:val="00676CBD"/>
    <w:rsid w:val="00684BB4"/>
    <w:rsid w:val="00687ED4"/>
    <w:rsid w:val="00691A65"/>
    <w:rsid w:val="00694633"/>
    <w:rsid w:val="006958B6"/>
    <w:rsid w:val="0069748D"/>
    <w:rsid w:val="006A24D4"/>
    <w:rsid w:val="006A47E1"/>
    <w:rsid w:val="006A6D80"/>
    <w:rsid w:val="006B27C8"/>
    <w:rsid w:val="006B393E"/>
    <w:rsid w:val="006B6FD6"/>
    <w:rsid w:val="006B783D"/>
    <w:rsid w:val="006C340F"/>
    <w:rsid w:val="006C4A40"/>
    <w:rsid w:val="006C5D98"/>
    <w:rsid w:val="006C74ED"/>
    <w:rsid w:val="006D0053"/>
    <w:rsid w:val="006D1F36"/>
    <w:rsid w:val="006D31CA"/>
    <w:rsid w:val="006D328C"/>
    <w:rsid w:val="006D4D6B"/>
    <w:rsid w:val="006D59E4"/>
    <w:rsid w:val="006E19A1"/>
    <w:rsid w:val="006E48C4"/>
    <w:rsid w:val="006E50C6"/>
    <w:rsid w:val="006F02A9"/>
    <w:rsid w:val="006F21CB"/>
    <w:rsid w:val="006F32E6"/>
    <w:rsid w:val="006F34B9"/>
    <w:rsid w:val="006F5B45"/>
    <w:rsid w:val="006F710C"/>
    <w:rsid w:val="0070179E"/>
    <w:rsid w:val="00704D1C"/>
    <w:rsid w:val="00711066"/>
    <w:rsid w:val="007116A8"/>
    <w:rsid w:val="007116CA"/>
    <w:rsid w:val="00717957"/>
    <w:rsid w:val="007224B7"/>
    <w:rsid w:val="00722D54"/>
    <w:rsid w:val="00724277"/>
    <w:rsid w:val="00726502"/>
    <w:rsid w:val="00730321"/>
    <w:rsid w:val="007324EA"/>
    <w:rsid w:val="007340C3"/>
    <w:rsid w:val="0073600A"/>
    <w:rsid w:val="0074518A"/>
    <w:rsid w:val="00750A31"/>
    <w:rsid w:val="00750D85"/>
    <w:rsid w:val="00752942"/>
    <w:rsid w:val="00753D70"/>
    <w:rsid w:val="00754D48"/>
    <w:rsid w:val="007553B9"/>
    <w:rsid w:val="0075580F"/>
    <w:rsid w:val="007572C7"/>
    <w:rsid w:val="00757520"/>
    <w:rsid w:val="007575AC"/>
    <w:rsid w:val="007610AB"/>
    <w:rsid w:val="00766A0E"/>
    <w:rsid w:val="00767629"/>
    <w:rsid w:val="00772FCB"/>
    <w:rsid w:val="007758F0"/>
    <w:rsid w:val="0078019F"/>
    <w:rsid w:val="007821EC"/>
    <w:rsid w:val="007825FB"/>
    <w:rsid w:val="007833CC"/>
    <w:rsid w:val="007870B0"/>
    <w:rsid w:val="0079088D"/>
    <w:rsid w:val="0079280B"/>
    <w:rsid w:val="00794409"/>
    <w:rsid w:val="007959E5"/>
    <w:rsid w:val="00797439"/>
    <w:rsid w:val="007A104E"/>
    <w:rsid w:val="007A29A9"/>
    <w:rsid w:val="007A547F"/>
    <w:rsid w:val="007B09F8"/>
    <w:rsid w:val="007B1D88"/>
    <w:rsid w:val="007B28FA"/>
    <w:rsid w:val="007B376C"/>
    <w:rsid w:val="007B609B"/>
    <w:rsid w:val="007B6715"/>
    <w:rsid w:val="007C2819"/>
    <w:rsid w:val="007C306B"/>
    <w:rsid w:val="007C4E15"/>
    <w:rsid w:val="007C6699"/>
    <w:rsid w:val="007C6E64"/>
    <w:rsid w:val="007D01A6"/>
    <w:rsid w:val="007D436F"/>
    <w:rsid w:val="007D625B"/>
    <w:rsid w:val="007E1989"/>
    <w:rsid w:val="007E1E79"/>
    <w:rsid w:val="007F057E"/>
    <w:rsid w:val="007F1EA4"/>
    <w:rsid w:val="007F361D"/>
    <w:rsid w:val="008016D3"/>
    <w:rsid w:val="00801DA4"/>
    <w:rsid w:val="00801E47"/>
    <w:rsid w:val="00803A29"/>
    <w:rsid w:val="00804AD5"/>
    <w:rsid w:val="008071D2"/>
    <w:rsid w:val="00815540"/>
    <w:rsid w:val="00815639"/>
    <w:rsid w:val="00821BD0"/>
    <w:rsid w:val="00821DEA"/>
    <w:rsid w:val="0083030C"/>
    <w:rsid w:val="008409A2"/>
    <w:rsid w:val="008500EA"/>
    <w:rsid w:val="00852A45"/>
    <w:rsid w:val="00857FF7"/>
    <w:rsid w:val="0086048C"/>
    <w:rsid w:val="00863DC1"/>
    <w:rsid w:val="00865B6E"/>
    <w:rsid w:val="00870DF7"/>
    <w:rsid w:val="00874C1F"/>
    <w:rsid w:val="00877CAB"/>
    <w:rsid w:val="008806AC"/>
    <w:rsid w:val="00881276"/>
    <w:rsid w:val="00885EAC"/>
    <w:rsid w:val="00886104"/>
    <w:rsid w:val="00892934"/>
    <w:rsid w:val="00894EEF"/>
    <w:rsid w:val="008A14B5"/>
    <w:rsid w:val="008A1C4E"/>
    <w:rsid w:val="008A6B86"/>
    <w:rsid w:val="008B1F9A"/>
    <w:rsid w:val="008B46E9"/>
    <w:rsid w:val="008B6EE5"/>
    <w:rsid w:val="008B782A"/>
    <w:rsid w:val="008C17FA"/>
    <w:rsid w:val="008C5CCD"/>
    <w:rsid w:val="008D00E6"/>
    <w:rsid w:val="008D0F7B"/>
    <w:rsid w:val="008D5233"/>
    <w:rsid w:val="008D6D2C"/>
    <w:rsid w:val="008D7B3C"/>
    <w:rsid w:val="008E43BE"/>
    <w:rsid w:val="008E4D05"/>
    <w:rsid w:val="008E57E3"/>
    <w:rsid w:val="008E718C"/>
    <w:rsid w:val="008F0338"/>
    <w:rsid w:val="008F0B2B"/>
    <w:rsid w:val="008F1548"/>
    <w:rsid w:val="008F2618"/>
    <w:rsid w:val="008F49E3"/>
    <w:rsid w:val="008F59B9"/>
    <w:rsid w:val="008F7679"/>
    <w:rsid w:val="009035E4"/>
    <w:rsid w:val="0090582B"/>
    <w:rsid w:val="00905B87"/>
    <w:rsid w:val="00907239"/>
    <w:rsid w:val="0091172B"/>
    <w:rsid w:val="00912B19"/>
    <w:rsid w:val="009143DD"/>
    <w:rsid w:val="0091444B"/>
    <w:rsid w:val="009148A7"/>
    <w:rsid w:val="00920DD3"/>
    <w:rsid w:val="00920E7D"/>
    <w:rsid w:val="00920F43"/>
    <w:rsid w:val="00921A01"/>
    <w:rsid w:val="00922C4C"/>
    <w:rsid w:val="00923557"/>
    <w:rsid w:val="00923936"/>
    <w:rsid w:val="009242E6"/>
    <w:rsid w:val="00925D6F"/>
    <w:rsid w:val="009264C3"/>
    <w:rsid w:val="00926E74"/>
    <w:rsid w:val="00942E49"/>
    <w:rsid w:val="00943DA9"/>
    <w:rsid w:val="00944F31"/>
    <w:rsid w:val="009453EA"/>
    <w:rsid w:val="00946DAD"/>
    <w:rsid w:val="00950B3E"/>
    <w:rsid w:val="00951647"/>
    <w:rsid w:val="00952F10"/>
    <w:rsid w:val="00955EDD"/>
    <w:rsid w:val="009575D6"/>
    <w:rsid w:val="009659B8"/>
    <w:rsid w:val="00971260"/>
    <w:rsid w:val="00971761"/>
    <w:rsid w:val="00972177"/>
    <w:rsid w:val="009729F1"/>
    <w:rsid w:val="00973B84"/>
    <w:rsid w:val="00977060"/>
    <w:rsid w:val="00977AD6"/>
    <w:rsid w:val="009821FE"/>
    <w:rsid w:val="009841F3"/>
    <w:rsid w:val="00991BCB"/>
    <w:rsid w:val="009927E8"/>
    <w:rsid w:val="0099633E"/>
    <w:rsid w:val="009A055B"/>
    <w:rsid w:val="009A12AD"/>
    <w:rsid w:val="009A41AD"/>
    <w:rsid w:val="009A5361"/>
    <w:rsid w:val="009B223B"/>
    <w:rsid w:val="009B23AA"/>
    <w:rsid w:val="009B247A"/>
    <w:rsid w:val="009B5AF1"/>
    <w:rsid w:val="009B64C8"/>
    <w:rsid w:val="009B673B"/>
    <w:rsid w:val="009B7715"/>
    <w:rsid w:val="009C01F0"/>
    <w:rsid w:val="009C0289"/>
    <w:rsid w:val="009C2EBF"/>
    <w:rsid w:val="009C60A4"/>
    <w:rsid w:val="009C64DD"/>
    <w:rsid w:val="009C6614"/>
    <w:rsid w:val="009D1376"/>
    <w:rsid w:val="009D46A4"/>
    <w:rsid w:val="009D79DB"/>
    <w:rsid w:val="009E007B"/>
    <w:rsid w:val="009E0C30"/>
    <w:rsid w:val="009E1183"/>
    <w:rsid w:val="009E3CC8"/>
    <w:rsid w:val="009E4050"/>
    <w:rsid w:val="009E6D2F"/>
    <w:rsid w:val="009F4BB6"/>
    <w:rsid w:val="009F4CFF"/>
    <w:rsid w:val="009F537D"/>
    <w:rsid w:val="009F7281"/>
    <w:rsid w:val="009F7F42"/>
    <w:rsid w:val="00A02106"/>
    <w:rsid w:val="00A065ED"/>
    <w:rsid w:val="00A06EBD"/>
    <w:rsid w:val="00A26F31"/>
    <w:rsid w:val="00A274C9"/>
    <w:rsid w:val="00A30BB6"/>
    <w:rsid w:val="00A36036"/>
    <w:rsid w:val="00A367C1"/>
    <w:rsid w:val="00A37886"/>
    <w:rsid w:val="00A378B5"/>
    <w:rsid w:val="00A41102"/>
    <w:rsid w:val="00A41453"/>
    <w:rsid w:val="00A423A0"/>
    <w:rsid w:val="00A43839"/>
    <w:rsid w:val="00A45354"/>
    <w:rsid w:val="00A52674"/>
    <w:rsid w:val="00A52C49"/>
    <w:rsid w:val="00A53947"/>
    <w:rsid w:val="00A6016A"/>
    <w:rsid w:val="00A61EC2"/>
    <w:rsid w:val="00A67986"/>
    <w:rsid w:val="00A702FC"/>
    <w:rsid w:val="00A72005"/>
    <w:rsid w:val="00A74260"/>
    <w:rsid w:val="00A75A24"/>
    <w:rsid w:val="00A77079"/>
    <w:rsid w:val="00A77CAE"/>
    <w:rsid w:val="00A8191F"/>
    <w:rsid w:val="00A81EA4"/>
    <w:rsid w:val="00A8417F"/>
    <w:rsid w:val="00A8619F"/>
    <w:rsid w:val="00A876C6"/>
    <w:rsid w:val="00A90A91"/>
    <w:rsid w:val="00A91857"/>
    <w:rsid w:val="00A92882"/>
    <w:rsid w:val="00A92D3A"/>
    <w:rsid w:val="00AA038D"/>
    <w:rsid w:val="00AA2F51"/>
    <w:rsid w:val="00AA5F1D"/>
    <w:rsid w:val="00AA792B"/>
    <w:rsid w:val="00AB0404"/>
    <w:rsid w:val="00AB2401"/>
    <w:rsid w:val="00AB2565"/>
    <w:rsid w:val="00AB4DCB"/>
    <w:rsid w:val="00AC20E2"/>
    <w:rsid w:val="00AC2C25"/>
    <w:rsid w:val="00AC367B"/>
    <w:rsid w:val="00AD1A72"/>
    <w:rsid w:val="00AE7841"/>
    <w:rsid w:val="00AF36E2"/>
    <w:rsid w:val="00AF667D"/>
    <w:rsid w:val="00AF68E8"/>
    <w:rsid w:val="00B010AE"/>
    <w:rsid w:val="00B01D2C"/>
    <w:rsid w:val="00B07206"/>
    <w:rsid w:val="00B141C4"/>
    <w:rsid w:val="00B17F96"/>
    <w:rsid w:val="00B21615"/>
    <w:rsid w:val="00B21B84"/>
    <w:rsid w:val="00B23F9A"/>
    <w:rsid w:val="00B25ED2"/>
    <w:rsid w:val="00B30CBA"/>
    <w:rsid w:val="00B46754"/>
    <w:rsid w:val="00B5313A"/>
    <w:rsid w:val="00B56C2D"/>
    <w:rsid w:val="00B643A0"/>
    <w:rsid w:val="00B64FCE"/>
    <w:rsid w:val="00B6661C"/>
    <w:rsid w:val="00B67237"/>
    <w:rsid w:val="00B67915"/>
    <w:rsid w:val="00B7267B"/>
    <w:rsid w:val="00B751FC"/>
    <w:rsid w:val="00B75574"/>
    <w:rsid w:val="00B77403"/>
    <w:rsid w:val="00B82165"/>
    <w:rsid w:val="00B8795E"/>
    <w:rsid w:val="00B9312E"/>
    <w:rsid w:val="00B97AD1"/>
    <w:rsid w:val="00B97C90"/>
    <w:rsid w:val="00BA2BAB"/>
    <w:rsid w:val="00BA6C24"/>
    <w:rsid w:val="00BB58EF"/>
    <w:rsid w:val="00BB73AE"/>
    <w:rsid w:val="00BC163C"/>
    <w:rsid w:val="00BC50AF"/>
    <w:rsid w:val="00BC7357"/>
    <w:rsid w:val="00BD000D"/>
    <w:rsid w:val="00BD172E"/>
    <w:rsid w:val="00BD1766"/>
    <w:rsid w:val="00BD24D6"/>
    <w:rsid w:val="00BD6460"/>
    <w:rsid w:val="00BD766E"/>
    <w:rsid w:val="00BE1123"/>
    <w:rsid w:val="00BE2649"/>
    <w:rsid w:val="00BE4747"/>
    <w:rsid w:val="00BE4CC7"/>
    <w:rsid w:val="00BE7627"/>
    <w:rsid w:val="00BF4B0F"/>
    <w:rsid w:val="00BF6410"/>
    <w:rsid w:val="00C025DC"/>
    <w:rsid w:val="00C030DF"/>
    <w:rsid w:val="00C04120"/>
    <w:rsid w:val="00C05C20"/>
    <w:rsid w:val="00C07439"/>
    <w:rsid w:val="00C0797F"/>
    <w:rsid w:val="00C1542D"/>
    <w:rsid w:val="00C17CD1"/>
    <w:rsid w:val="00C17DF9"/>
    <w:rsid w:val="00C17F9C"/>
    <w:rsid w:val="00C22524"/>
    <w:rsid w:val="00C23B15"/>
    <w:rsid w:val="00C315AE"/>
    <w:rsid w:val="00C36DCB"/>
    <w:rsid w:val="00C42277"/>
    <w:rsid w:val="00C43BA5"/>
    <w:rsid w:val="00C47105"/>
    <w:rsid w:val="00C50F3C"/>
    <w:rsid w:val="00C605D8"/>
    <w:rsid w:val="00C66997"/>
    <w:rsid w:val="00C6751B"/>
    <w:rsid w:val="00C7078F"/>
    <w:rsid w:val="00C71184"/>
    <w:rsid w:val="00C8567C"/>
    <w:rsid w:val="00C85D9C"/>
    <w:rsid w:val="00C93428"/>
    <w:rsid w:val="00C95ECC"/>
    <w:rsid w:val="00CA5ED1"/>
    <w:rsid w:val="00CA69B0"/>
    <w:rsid w:val="00CA72C3"/>
    <w:rsid w:val="00CB2813"/>
    <w:rsid w:val="00CB62BE"/>
    <w:rsid w:val="00CB6BB0"/>
    <w:rsid w:val="00CC345F"/>
    <w:rsid w:val="00CC4975"/>
    <w:rsid w:val="00CC5DF8"/>
    <w:rsid w:val="00CC721E"/>
    <w:rsid w:val="00CD6036"/>
    <w:rsid w:val="00CD61D5"/>
    <w:rsid w:val="00CE101C"/>
    <w:rsid w:val="00CE2091"/>
    <w:rsid w:val="00CE28F8"/>
    <w:rsid w:val="00CE58FF"/>
    <w:rsid w:val="00CE7F4E"/>
    <w:rsid w:val="00CF0942"/>
    <w:rsid w:val="00CF2A6F"/>
    <w:rsid w:val="00D11A42"/>
    <w:rsid w:val="00D12EBF"/>
    <w:rsid w:val="00D13952"/>
    <w:rsid w:val="00D1579C"/>
    <w:rsid w:val="00D206E4"/>
    <w:rsid w:val="00D301C0"/>
    <w:rsid w:val="00D31E67"/>
    <w:rsid w:val="00D31F9F"/>
    <w:rsid w:val="00D3425D"/>
    <w:rsid w:val="00D3554B"/>
    <w:rsid w:val="00D367BE"/>
    <w:rsid w:val="00D43699"/>
    <w:rsid w:val="00D4579D"/>
    <w:rsid w:val="00D5049E"/>
    <w:rsid w:val="00D5050F"/>
    <w:rsid w:val="00D51A39"/>
    <w:rsid w:val="00D52546"/>
    <w:rsid w:val="00D53547"/>
    <w:rsid w:val="00D54EA2"/>
    <w:rsid w:val="00D564BF"/>
    <w:rsid w:val="00D565AE"/>
    <w:rsid w:val="00D60579"/>
    <w:rsid w:val="00D62EF2"/>
    <w:rsid w:val="00D672AA"/>
    <w:rsid w:val="00D71D15"/>
    <w:rsid w:val="00D71DD6"/>
    <w:rsid w:val="00D73EDA"/>
    <w:rsid w:val="00D803DA"/>
    <w:rsid w:val="00D825AB"/>
    <w:rsid w:val="00D839AD"/>
    <w:rsid w:val="00D94117"/>
    <w:rsid w:val="00DA0B48"/>
    <w:rsid w:val="00DA2934"/>
    <w:rsid w:val="00DA4941"/>
    <w:rsid w:val="00DA67EA"/>
    <w:rsid w:val="00DB4DDB"/>
    <w:rsid w:val="00DB5B61"/>
    <w:rsid w:val="00DB737E"/>
    <w:rsid w:val="00DB79C9"/>
    <w:rsid w:val="00DC07C9"/>
    <w:rsid w:val="00DC7F5B"/>
    <w:rsid w:val="00DD053A"/>
    <w:rsid w:val="00DD3D0C"/>
    <w:rsid w:val="00DD4A22"/>
    <w:rsid w:val="00DD7B67"/>
    <w:rsid w:val="00DE0E3D"/>
    <w:rsid w:val="00DE264E"/>
    <w:rsid w:val="00DE38E5"/>
    <w:rsid w:val="00DE3E56"/>
    <w:rsid w:val="00DE6AD8"/>
    <w:rsid w:val="00DF24AC"/>
    <w:rsid w:val="00DF2C35"/>
    <w:rsid w:val="00DF4C38"/>
    <w:rsid w:val="00E0033E"/>
    <w:rsid w:val="00E004B5"/>
    <w:rsid w:val="00E02758"/>
    <w:rsid w:val="00E03ED3"/>
    <w:rsid w:val="00E10B4B"/>
    <w:rsid w:val="00E12CF4"/>
    <w:rsid w:val="00E130F6"/>
    <w:rsid w:val="00E17ECF"/>
    <w:rsid w:val="00E216B9"/>
    <w:rsid w:val="00E2755E"/>
    <w:rsid w:val="00E32A7D"/>
    <w:rsid w:val="00E3318A"/>
    <w:rsid w:val="00E358FB"/>
    <w:rsid w:val="00E363DD"/>
    <w:rsid w:val="00E365EE"/>
    <w:rsid w:val="00E416E3"/>
    <w:rsid w:val="00E47F3C"/>
    <w:rsid w:val="00E53BB4"/>
    <w:rsid w:val="00E549BC"/>
    <w:rsid w:val="00E55CD9"/>
    <w:rsid w:val="00E5709D"/>
    <w:rsid w:val="00E60BA9"/>
    <w:rsid w:val="00E631A0"/>
    <w:rsid w:val="00E6361C"/>
    <w:rsid w:val="00E70EB2"/>
    <w:rsid w:val="00E737CF"/>
    <w:rsid w:val="00E743F7"/>
    <w:rsid w:val="00E745EA"/>
    <w:rsid w:val="00E74A12"/>
    <w:rsid w:val="00E759FC"/>
    <w:rsid w:val="00E80F0D"/>
    <w:rsid w:val="00E835CA"/>
    <w:rsid w:val="00E8456A"/>
    <w:rsid w:val="00E922C5"/>
    <w:rsid w:val="00E931BF"/>
    <w:rsid w:val="00E96203"/>
    <w:rsid w:val="00EA2454"/>
    <w:rsid w:val="00EA2624"/>
    <w:rsid w:val="00EB1267"/>
    <w:rsid w:val="00EB3A61"/>
    <w:rsid w:val="00EB420A"/>
    <w:rsid w:val="00EB4C55"/>
    <w:rsid w:val="00EB7365"/>
    <w:rsid w:val="00EC30B5"/>
    <w:rsid w:val="00EC6761"/>
    <w:rsid w:val="00ED11EE"/>
    <w:rsid w:val="00ED3E67"/>
    <w:rsid w:val="00ED5794"/>
    <w:rsid w:val="00ED59F0"/>
    <w:rsid w:val="00EE5B0E"/>
    <w:rsid w:val="00EE6365"/>
    <w:rsid w:val="00EE6477"/>
    <w:rsid w:val="00EF1190"/>
    <w:rsid w:val="00EF6A79"/>
    <w:rsid w:val="00F01244"/>
    <w:rsid w:val="00F04705"/>
    <w:rsid w:val="00F05786"/>
    <w:rsid w:val="00F05D83"/>
    <w:rsid w:val="00F0656F"/>
    <w:rsid w:val="00F11E7D"/>
    <w:rsid w:val="00F14E39"/>
    <w:rsid w:val="00F17BCC"/>
    <w:rsid w:val="00F2522A"/>
    <w:rsid w:val="00F27D2C"/>
    <w:rsid w:val="00F3033C"/>
    <w:rsid w:val="00F408AB"/>
    <w:rsid w:val="00F42A38"/>
    <w:rsid w:val="00F44746"/>
    <w:rsid w:val="00F44E45"/>
    <w:rsid w:val="00F47276"/>
    <w:rsid w:val="00F47737"/>
    <w:rsid w:val="00F507BB"/>
    <w:rsid w:val="00F531F6"/>
    <w:rsid w:val="00F561A2"/>
    <w:rsid w:val="00F57D8B"/>
    <w:rsid w:val="00F60C4C"/>
    <w:rsid w:val="00F61B55"/>
    <w:rsid w:val="00F64C64"/>
    <w:rsid w:val="00F67C7D"/>
    <w:rsid w:val="00F73347"/>
    <w:rsid w:val="00F769B0"/>
    <w:rsid w:val="00F77787"/>
    <w:rsid w:val="00F77E5E"/>
    <w:rsid w:val="00F80C87"/>
    <w:rsid w:val="00F81722"/>
    <w:rsid w:val="00F835E2"/>
    <w:rsid w:val="00F83D8E"/>
    <w:rsid w:val="00F8515E"/>
    <w:rsid w:val="00F94537"/>
    <w:rsid w:val="00F95E53"/>
    <w:rsid w:val="00FA166A"/>
    <w:rsid w:val="00FA5D9C"/>
    <w:rsid w:val="00FB52C6"/>
    <w:rsid w:val="00FD0BE5"/>
    <w:rsid w:val="00FD4FA5"/>
    <w:rsid w:val="00FD651F"/>
    <w:rsid w:val="00FE02A2"/>
    <w:rsid w:val="00FE0E41"/>
    <w:rsid w:val="00FE354F"/>
    <w:rsid w:val="00FE4ADB"/>
    <w:rsid w:val="00FE5B52"/>
    <w:rsid w:val="00FF1C19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3ED3B96D"/>
  <w15:docId w15:val="{A670E053-28C0-4245-A0E6-AAE4DE2D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libri" w:hAnsi="Trebuchet M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10AB"/>
    <w:pPr>
      <w:spacing w:line="288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1B84"/>
    <w:pPr>
      <w:keepNext/>
      <w:keepLines/>
      <w:spacing w:before="220" w:after="110"/>
      <w:ind w:left="567" w:hanging="567"/>
      <w:jc w:val="left"/>
      <w:outlineLvl w:val="0"/>
    </w:pPr>
    <w:rPr>
      <w:rFonts w:eastAsia="Times New Roman"/>
      <w:b/>
      <w:bCs/>
      <w:caps/>
      <w:color w:val="1B365D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21B84"/>
    <w:pPr>
      <w:spacing w:before="240" w:after="120"/>
      <w:outlineLvl w:val="1"/>
    </w:pPr>
    <w:rPr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F507BB"/>
    <w:pPr>
      <w:spacing w:before="220"/>
      <w:outlineLvl w:val="2"/>
    </w:pPr>
    <w:rPr>
      <w:bCs/>
      <w:sz w:val="22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F507BB"/>
    <w:pPr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610AB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22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22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22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22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21B84"/>
    <w:rPr>
      <w:rFonts w:eastAsia="Times New Roman" w:cs="Times New Roman"/>
      <w:b/>
      <w:bCs/>
      <w:caps/>
      <w:color w:val="1B365D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E74A12"/>
    <w:pPr>
      <w:spacing w:before="480" w:after="240" w:line="240" w:lineRule="auto"/>
      <w:contextualSpacing/>
      <w:jc w:val="center"/>
    </w:pPr>
    <w:rPr>
      <w:rFonts w:eastAsia="Times New Roman"/>
      <w:caps/>
      <w:color w:val="F2F2F2"/>
      <w:spacing w:val="48"/>
      <w:kern w:val="28"/>
      <w:sz w:val="48"/>
      <w:szCs w:val="52"/>
    </w:rPr>
  </w:style>
  <w:style w:type="character" w:customStyle="1" w:styleId="TitelZchn">
    <w:name w:val="Titel Zchn"/>
    <w:link w:val="Titel"/>
    <w:uiPriority w:val="10"/>
    <w:rsid w:val="00E74A12"/>
    <w:rPr>
      <w:rFonts w:eastAsia="Times New Roman" w:cs="Times New Roman"/>
      <w:caps/>
      <w:color w:val="F2F2F2"/>
      <w:spacing w:val="48"/>
      <w:kern w:val="28"/>
      <w:sz w:val="4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0033E"/>
    <w:pPr>
      <w:numPr>
        <w:ilvl w:val="1"/>
      </w:numPr>
      <w:spacing w:before="360" w:after="180"/>
      <w:jc w:val="center"/>
    </w:pPr>
    <w:rPr>
      <w:rFonts w:eastAsia="Times New Roman"/>
      <w:iCs/>
      <w:caps/>
      <w:color w:val="1B365D"/>
      <w:spacing w:val="15"/>
      <w:sz w:val="36"/>
      <w:szCs w:val="24"/>
    </w:rPr>
  </w:style>
  <w:style w:type="character" w:customStyle="1" w:styleId="UntertitelZchn">
    <w:name w:val="Untertitel Zchn"/>
    <w:link w:val="Untertitel"/>
    <w:uiPriority w:val="11"/>
    <w:rsid w:val="00E0033E"/>
    <w:rPr>
      <w:rFonts w:eastAsia="Times New Roman" w:cs="Times New Roman"/>
      <w:iCs/>
      <w:caps/>
      <w:color w:val="1B365D"/>
      <w:spacing w:val="15"/>
      <w:sz w:val="36"/>
      <w:szCs w:val="24"/>
    </w:rPr>
  </w:style>
  <w:style w:type="paragraph" w:styleId="KeinLeerraum">
    <w:name w:val="No Spacing"/>
    <w:uiPriority w:val="1"/>
    <w:rsid w:val="00D31F9F"/>
    <w:pPr>
      <w:jc w:val="both"/>
    </w:pPr>
    <w:rPr>
      <w:sz w:val="22"/>
      <w:szCs w:val="22"/>
      <w:lang w:eastAsia="en-US"/>
    </w:rPr>
  </w:style>
  <w:style w:type="numbering" w:customStyle="1" w:styleId="MasterplanDVL">
    <w:name w:val="Masterplan DVL"/>
    <w:uiPriority w:val="99"/>
    <w:rsid w:val="00EB7365"/>
    <w:pPr>
      <w:numPr>
        <w:numId w:val="2"/>
      </w:numPr>
    </w:pPr>
  </w:style>
  <w:style w:type="character" w:styleId="Fett">
    <w:name w:val="Strong"/>
    <w:uiPriority w:val="22"/>
    <w:qFormat/>
    <w:rsid w:val="000A420C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0A420C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0A420C"/>
    <w:rPr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75574"/>
    <w:pPr>
      <w:spacing w:before="220" w:after="120"/>
      <w:ind w:left="936" w:right="936"/>
    </w:pPr>
    <w:rPr>
      <w:b/>
      <w:bCs/>
      <w:i/>
      <w:iCs/>
      <w:color w:val="006298"/>
    </w:rPr>
  </w:style>
  <w:style w:type="character" w:customStyle="1" w:styleId="IntensivesZitatZchn">
    <w:name w:val="Intensives Zitat Zchn"/>
    <w:link w:val="IntensivesZitat"/>
    <w:uiPriority w:val="30"/>
    <w:rsid w:val="00B75574"/>
    <w:rPr>
      <w:b/>
      <w:bCs/>
      <w:i/>
      <w:iCs/>
      <w:color w:val="006298"/>
    </w:rPr>
  </w:style>
  <w:style w:type="paragraph" w:styleId="Listenabsatz">
    <w:name w:val="List Paragraph"/>
    <w:basedOn w:val="Standard"/>
    <w:uiPriority w:val="34"/>
    <w:qFormat/>
    <w:rsid w:val="002137CF"/>
    <w:pPr>
      <w:numPr>
        <w:numId w:val="1"/>
      </w:numPr>
      <w:contextualSpacing/>
      <w:jc w:val="left"/>
    </w:pPr>
  </w:style>
  <w:style w:type="character" w:customStyle="1" w:styleId="berschrift2Zchn">
    <w:name w:val="Überschrift 2 Zchn"/>
    <w:link w:val="berschrift2"/>
    <w:uiPriority w:val="9"/>
    <w:rsid w:val="006A47E1"/>
    <w:rPr>
      <w:rFonts w:eastAsia="Times New Roman" w:cs="Times New Roman"/>
      <w:b/>
      <w:caps/>
      <w:color w:val="1B365D"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F507BB"/>
    <w:rPr>
      <w:rFonts w:eastAsia="Times New Roman" w:cs="Times New Roman"/>
      <w:b/>
      <w:bCs/>
      <w:caps/>
      <w:color w:val="1B365D"/>
      <w:szCs w:val="26"/>
    </w:rPr>
  </w:style>
  <w:style w:type="character" w:customStyle="1" w:styleId="berschrift4Zchn">
    <w:name w:val="Überschrift 4 Zchn"/>
    <w:link w:val="berschrift4"/>
    <w:uiPriority w:val="9"/>
    <w:rsid w:val="00F507BB"/>
    <w:rPr>
      <w:rFonts w:eastAsia="Times New Roman" w:cs="Times New Roman"/>
      <w:b/>
      <w:iCs/>
      <w:caps/>
      <w:color w:val="1B365D"/>
      <w:szCs w:val="26"/>
    </w:rPr>
  </w:style>
  <w:style w:type="table" w:styleId="Tabellenraster">
    <w:name w:val="Table Grid"/>
    <w:basedOn w:val="NormaleTabelle"/>
    <w:uiPriority w:val="59"/>
    <w:rsid w:val="0095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aliases w:val="DVL-Masterplan"/>
    <w:basedOn w:val="NormaleTabelle"/>
    <w:uiPriority w:val="61"/>
    <w:rsid w:val="00CC5D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BL-Tabelle1">
    <w:name w:val="VBL-Tabelle 1"/>
    <w:basedOn w:val="NormaleTabelle"/>
    <w:uiPriority w:val="99"/>
    <w:rsid w:val="00B97AD1"/>
    <w:pPr>
      <w:spacing w:before="20" w:after="20"/>
    </w:pPr>
    <w:tblPr>
      <w:tblStyleRowBandSize w:val="1"/>
    </w:tblPr>
    <w:tblStylePr w:type="firstRow">
      <w:rPr>
        <w:rFonts w:ascii="Trebuchet MS" w:hAnsi="Trebuchet MS"/>
        <w:b/>
        <w:color w:val="FFFFFF"/>
        <w:sz w:val="22"/>
      </w:rPr>
      <w:tblPr/>
      <w:tcPr>
        <w:tcBorders>
          <w:top w:val="single" w:sz="4" w:space="0" w:color="1B365D"/>
          <w:left w:val="single" w:sz="4" w:space="0" w:color="1B365D"/>
          <w:bottom w:val="single" w:sz="4" w:space="0" w:color="1B365D"/>
          <w:right w:val="single" w:sz="4" w:space="0" w:color="1B365D"/>
          <w:insideH w:val="single" w:sz="4" w:space="0" w:color="1B365D"/>
          <w:insideV w:val="single" w:sz="4" w:space="0" w:color="1B365D"/>
        </w:tcBorders>
        <w:shd w:val="clear" w:color="auto" w:fill="1B365D"/>
      </w:tcPr>
    </w:tblStylePr>
    <w:tblStylePr w:type="band1Horz">
      <w:rPr>
        <w:rFonts w:ascii="Trebuchet MS" w:hAnsi="Trebuchet MS"/>
        <w:sz w:val="22"/>
      </w:rPr>
      <w:tblPr/>
      <w:tcPr>
        <w:tcBorders>
          <w:top w:val="single" w:sz="4" w:space="0" w:color="1B365D"/>
          <w:left w:val="single" w:sz="4" w:space="0" w:color="1B365D"/>
          <w:bottom w:val="single" w:sz="4" w:space="0" w:color="1B365D"/>
          <w:right w:val="single" w:sz="4" w:space="0" w:color="1B365D"/>
          <w:insideH w:val="single" w:sz="4" w:space="0" w:color="1B365D"/>
          <w:insideV w:val="single" w:sz="4" w:space="0" w:color="1B365D"/>
        </w:tcBorders>
        <w:shd w:val="clear" w:color="auto" w:fill="FFFFFF"/>
      </w:tcPr>
    </w:tblStylePr>
    <w:tblStylePr w:type="band2Horz">
      <w:rPr>
        <w:rFonts w:ascii="Trebuchet MS" w:hAnsi="Trebuchet MS"/>
        <w:sz w:val="22"/>
      </w:rPr>
      <w:tblPr/>
      <w:tcPr>
        <w:tcBorders>
          <w:top w:val="single" w:sz="4" w:space="0" w:color="1B365D"/>
          <w:left w:val="single" w:sz="4" w:space="0" w:color="1B365D"/>
          <w:bottom w:val="single" w:sz="4" w:space="0" w:color="1B365D"/>
          <w:right w:val="single" w:sz="4" w:space="0" w:color="1B365D"/>
          <w:insideH w:val="single" w:sz="4" w:space="0" w:color="1B365D"/>
          <w:insideV w:val="single" w:sz="4" w:space="0" w:color="1B365D"/>
        </w:tcBorders>
      </w:tcPr>
    </w:tblStylePr>
  </w:style>
  <w:style w:type="paragraph" w:customStyle="1" w:styleId="Tabellentext">
    <w:name w:val="Tabellentext"/>
    <w:basedOn w:val="Standard"/>
    <w:qFormat/>
    <w:rsid w:val="009453EA"/>
    <w:pPr>
      <w:spacing w:before="40" w:after="40" w:line="240" w:lineRule="auto"/>
      <w:jc w:val="left"/>
    </w:pPr>
  </w:style>
  <w:style w:type="paragraph" w:styleId="Funotentext">
    <w:name w:val="footnote text"/>
    <w:basedOn w:val="Standard"/>
    <w:link w:val="FunotentextZchn"/>
    <w:uiPriority w:val="99"/>
    <w:unhideWhenUsed/>
    <w:rsid w:val="00BD766E"/>
    <w:pPr>
      <w:spacing w:after="100" w:line="240" w:lineRule="auto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rsid w:val="00BD766E"/>
    <w:rPr>
      <w:sz w:val="18"/>
      <w:szCs w:val="20"/>
    </w:rPr>
  </w:style>
  <w:style w:type="character" w:styleId="Funotenzeichen">
    <w:name w:val="footnote reference"/>
    <w:uiPriority w:val="99"/>
    <w:semiHidden/>
    <w:unhideWhenUsed/>
    <w:rsid w:val="00BD766E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BD766E"/>
    <w:pPr>
      <w:spacing w:after="100" w:line="240" w:lineRule="auto"/>
    </w:pPr>
    <w:rPr>
      <w:sz w:val="18"/>
      <w:szCs w:val="20"/>
    </w:rPr>
  </w:style>
  <w:style w:type="character" w:customStyle="1" w:styleId="EndnotentextZchn">
    <w:name w:val="Endnotentext Zchn"/>
    <w:link w:val="Endnotentext"/>
    <w:uiPriority w:val="99"/>
    <w:rsid w:val="00BD766E"/>
    <w:rPr>
      <w:sz w:val="18"/>
      <w:szCs w:val="20"/>
    </w:rPr>
  </w:style>
  <w:style w:type="character" w:styleId="Endnotenzeichen">
    <w:name w:val="endnote reference"/>
    <w:uiPriority w:val="99"/>
    <w:semiHidden/>
    <w:unhideWhenUsed/>
    <w:rsid w:val="00BD766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43839"/>
    <w:pPr>
      <w:tabs>
        <w:tab w:val="center" w:pos="3119"/>
        <w:tab w:val="right" w:pos="9356"/>
      </w:tabs>
      <w:spacing w:line="240" w:lineRule="auto"/>
      <w:ind w:right="-2837"/>
    </w:pPr>
    <w:rPr>
      <w:spacing w:val="20"/>
      <w:sz w:val="18"/>
    </w:rPr>
  </w:style>
  <w:style w:type="character" w:customStyle="1" w:styleId="KopfzeileZchn">
    <w:name w:val="Kopfzeile Zchn"/>
    <w:link w:val="Kopfzeile"/>
    <w:uiPriority w:val="99"/>
    <w:rsid w:val="00A43839"/>
    <w:rPr>
      <w:spacing w:val="20"/>
      <w:sz w:val="18"/>
    </w:rPr>
  </w:style>
  <w:style w:type="paragraph" w:styleId="Fuzeile">
    <w:name w:val="footer"/>
    <w:basedOn w:val="Standard"/>
    <w:link w:val="FuzeileZchn"/>
    <w:uiPriority w:val="99"/>
    <w:unhideWhenUsed/>
    <w:rsid w:val="004A4EB5"/>
    <w:pPr>
      <w:tabs>
        <w:tab w:val="center" w:pos="3261"/>
        <w:tab w:val="right" w:pos="9356"/>
      </w:tabs>
      <w:spacing w:line="240" w:lineRule="auto"/>
      <w:ind w:right="-2837"/>
    </w:pPr>
    <w:rPr>
      <w:caps/>
      <w:color w:val="1B365D"/>
      <w:spacing w:val="20"/>
      <w:sz w:val="18"/>
    </w:rPr>
  </w:style>
  <w:style w:type="character" w:customStyle="1" w:styleId="FuzeileZchn">
    <w:name w:val="Fußzeile Zchn"/>
    <w:link w:val="Fuzeile"/>
    <w:uiPriority w:val="99"/>
    <w:rsid w:val="004A4EB5"/>
    <w:rPr>
      <w:caps/>
      <w:color w:val="1B365D"/>
      <w:spacing w:val="20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8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580F"/>
    <w:rPr>
      <w:rFonts w:ascii="Tahoma" w:hAnsi="Tahoma" w:cs="Tahoma"/>
      <w:sz w:val="16"/>
      <w:szCs w:val="16"/>
    </w:rPr>
  </w:style>
  <w:style w:type="table" w:customStyle="1" w:styleId="VBL-Tabelle2">
    <w:name w:val="VBL-Tabelle 2"/>
    <w:basedOn w:val="VBL-Tabelle1"/>
    <w:uiPriority w:val="99"/>
    <w:rsid w:val="00B97AD1"/>
    <w:tblPr>
      <w:tblBorders>
        <w:top w:val="single" w:sz="4" w:space="0" w:color="006298"/>
        <w:left w:val="single" w:sz="4" w:space="0" w:color="006298"/>
        <w:bottom w:val="single" w:sz="4" w:space="0" w:color="006298"/>
        <w:right w:val="single" w:sz="4" w:space="0" w:color="006298"/>
        <w:insideH w:val="single" w:sz="4" w:space="0" w:color="006298"/>
        <w:insideV w:val="single" w:sz="4" w:space="0" w:color="006298"/>
      </w:tblBorders>
    </w:tblPr>
    <w:tblStylePr w:type="firstRow">
      <w:rPr>
        <w:rFonts w:ascii="Trebuchet MS" w:hAnsi="Trebuchet MS"/>
        <w:b/>
        <w:color w:val="FFFFFF"/>
        <w:sz w:val="22"/>
      </w:rPr>
      <w:tblPr/>
      <w:tcPr>
        <w:tcBorders>
          <w:top w:val="single" w:sz="4" w:space="0" w:color="1B365D"/>
          <w:left w:val="single" w:sz="4" w:space="0" w:color="1B365D"/>
          <w:bottom w:val="single" w:sz="4" w:space="0" w:color="1B365D"/>
          <w:right w:val="single" w:sz="4" w:space="0" w:color="1B365D"/>
          <w:insideH w:val="single" w:sz="4" w:space="0" w:color="1B365D"/>
          <w:insideV w:val="single" w:sz="4" w:space="0" w:color="1B365D"/>
        </w:tcBorders>
        <w:shd w:val="clear" w:color="auto" w:fill="006298"/>
      </w:tcPr>
    </w:tblStylePr>
    <w:tblStylePr w:type="band1Horz">
      <w:rPr>
        <w:rFonts w:ascii="Trebuchet MS" w:hAnsi="Trebuchet MS"/>
        <w:sz w:val="22"/>
      </w:rPr>
      <w:tblPr/>
      <w:tcPr>
        <w:tcBorders>
          <w:top w:val="single" w:sz="4" w:space="0" w:color="006298"/>
          <w:left w:val="single" w:sz="4" w:space="0" w:color="006298"/>
          <w:bottom w:val="single" w:sz="4" w:space="0" w:color="006298"/>
          <w:right w:val="single" w:sz="4" w:space="0" w:color="006298"/>
          <w:insideH w:val="single" w:sz="4" w:space="0" w:color="006298"/>
          <w:insideV w:val="single" w:sz="4" w:space="0" w:color="006298"/>
        </w:tcBorders>
        <w:shd w:val="clear" w:color="auto" w:fill="FFFFFF"/>
      </w:tcPr>
    </w:tblStylePr>
    <w:tblStylePr w:type="band2Horz">
      <w:rPr>
        <w:rFonts w:ascii="Trebuchet MS" w:hAnsi="Trebuchet MS"/>
        <w:sz w:val="22"/>
      </w:rPr>
      <w:tblPr/>
      <w:tcPr>
        <w:tcBorders>
          <w:top w:val="single" w:sz="4" w:space="0" w:color="006298"/>
          <w:left w:val="single" w:sz="4" w:space="0" w:color="006298"/>
          <w:bottom w:val="single" w:sz="4" w:space="0" w:color="006298"/>
          <w:right w:val="single" w:sz="4" w:space="0" w:color="006298"/>
          <w:insideH w:val="single" w:sz="4" w:space="0" w:color="006298"/>
          <w:insideV w:val="single" w:sz="4" w:space="0" w:color="006298"/>
        </w:tcBorders>
      </w:tcPr>
    </w:tblStylePr>
  </w:style>
  <w:style w:type="table" w:customStyle="1" w:styleId="VBL-Tabelle3">
    <w:name w:val="VBL-Tabelle 3"/>
    <w:basedOn w:val="VBL-Tabelle1"/>
    <w:uiPriority w:val="99"/>
    <w:rsid w:val="00B97AD1"/>
    <w:rPr>
      <w:color w:val="1B365D"/>
    </w:rPr>
    <w:tblPr/>
    <w:tblStylePr w:type="firstRow">
      <w:pPr>
        <w:wordWrap/>
        <w:spacing w:beforeLines="20" w:before="20" w:beforeAutospacing="0" w:afterLines="20" w:after="20" w:afterAutospacing="0"/>
      </w:pPr>
      <w:rPr>
        <w:rFonts w:ascii="Trebuchet MS" w:hAnsi="Trebuchet MS"/>
        <w:b/>
        <w:color w:val="1B365D"/>
        <w:sz w:val="22"/>
      </w:rPr>
      <w:tblPr/>
      <w:tcPr>
        <w:tcBorders>
          <w:top w:val="single" w:sz="4" w:space="0" w:color="1B365D"/>
          <w:left w:val="single" w:sz="4" w:space="0" w:color="1B365D"/>
          <w:bottom w:val="single" w:sz="4" w:space="0" w:color="1B365D"/>
          <w:right w:val="single" w:sz="4" w:space="0" w:color="1B365D"/>
          <w:insideH w:val="single" w:sz="4" w:space="0" w:color="1B365D"/>
          <w:insideV w:val="single" w:sz="4" w:space="0" w:color="1B365D"/>
        </w:tcBorders>
        <w:shd w:val="clear" w:color="auto" w:fill="E19F1B"/>
      </w:tcPr>
    </w:tblStylePr>
    <w:tblStylePr w:type="band1Horz">
      <w:rPr>
        <w:rFonts w:ascii="Trebuchet MS" w:hAnsi="Trebuchet MS"/>
        <w:sz w:val="22"/>
      </w:rPr>
      <w:tblPr/>
      <w:tcPr>
        <w:tcBorders>
          <w:top w:val="single" w:sz="4" w:space="0" w:color="1B365D"/>
          <w:left w:val="single" w:sz="4" w:space="0" w:color="1B365D"/>
          <w:bottom w:val="single" w:sz="4" w:space="0" w:color="1B365D"/>
          <w:right w:val="single" w:sz="4" w:space="0" w:color="1B365D"/>
          <w:insideH w:val="single" w:sz="4" w:space="0" w:color="1B365D"/>
          <w:insideV w:val="single" w:sz="4" w:space="0" w:color="1B365D"/>
        </w:tcBorders>
        <w:shd w:val="clear" w:color="auto" w:fill="FFFFFF"/>
      </w:tcPr>
    </w:tblStylePr>
    <w:tblStylePr w:type="band2Horz">
      <w:rPr>
        <w:rFonts w:ascii="Trebuchet MS" w:hAnsi="Trebuchet MS"/>
        <w:sz w:val="22"/>
      </w:rPr>
      <w:tblPr/>
      <w:tcPr>
        <w:tcBorders>
          <w:top w:val="single" w:sz="4" w:space="0" w:color="1B365D"/>
          <w:left w:val="single" w:sz="4" w:space="0" w:color="1B365D"/>
          <w:bottom w:val="single" w:sz="4" w:space="0" w:color="1B365D"/>
          <w:right w:val="single" w:sz="4" w:space="0" w:color="1B365D"/>
          <w:insideH w:val="single" w:sz="4" w:space="0" w:color="1B365D"/>
          <w:insideV w:val="single" w:sz="4" w:space="0" w:color="1B365D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4B328C"/>
    <w:pPr>
      <w:spacing w:before="80" w:after="180" w:line="240" w:lineRule="auto"/>
    </w:pPr>
    <w:rPr>
      <w:bCs/>
      <w:sz w:val="18"/>
      <w:szCs w:val="18"/>
    </w:rPr>
  </w:style>
  <w:style w:type="paragraph" w:customStyle="1" w:styleId="Randnotiz">
    <w:name w:val="Randnotiz"/>
    <w:basedOn w:val="Standard"/>
    <w:qFormat/>
    <w:rsid w:val="00B21B84"/>
    <w:pPr>
      <w:framePr w:w="2268" w:hSpace="567" w:wrap="around" w:vAnchor="text" w:hAnchor="page" w:xAlign="right" w:y="1"/>
      <w:jc w:val="left"/>
    </w:pPr>
    <w:rPr>
      <w:b/>
      <w:color w:val="006298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F0338"/>
    <w:pPr>
      <w:outlineLvl w:val="9"/>
    </w:pPr>
    <w:rPr>
      <w:color w:val="auto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C42277"/>
    <w:pPr>
      <w:tabs>
        <w:tab w:val="left" w:pos="440"/>
        <w:tab w:val="right" w:leader="dot" w:pos="9356"/>
      </w:tabs>
      <w:spacing w:after="100" w:line="240" w:lineRule="auto"/>
    </w:pPr>
    <w:rPr>
      <w:noProof/>
      <w:color w:val="000000" w:themeColor="text1"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5049E"/>
    <w:pPr>
      <w:tabs>
        <w:tab w:val="left" w:pos="880"/>
        <w:tab w:val="right" w:leader="dot" w:pos="9344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726502"/>
    <w:pPr>
      <w:spacing w:after="100"/>
      <w:ind w:left="440"/>
    </w:pPr>
  </w:style>
  <w:style w:type="character" w:styleId="Hyperlink">
    <w:name w:val="Hyperlink"/>
    <w:uiPriority w:val="99"/>
    <w:unhideWhenUsed/>
    <w:rsid w:val="00726502"/>
    <w:rPr>
      <w:color w:val="0000FF"/>
      <w:u w:val="single"/>
    </w:rPr>
  </w:style>
  <w:style w:type="paragraph" w:customStyle="1" w:styleId="Randnotiz2">
    <w:name w:val="Randnotiz 2"/>
    <w:basedOn w:val="Randnotiz"/>
    <w:qFormat/>
    <w:rsid w:val="00B21B84"/>
    <w:pPr>
      <w:framePr w:wrap="around"/>
      <w:jc w:val="right"/>
    </w:pPr>
    <w:rPr>
      <w:color w:val="A6A6A6"/>
    </w:rPr>
  </w:style>
  <w:style w:type="character" w:styleId="Hervorhebung">
    <w:name w:val="Emphasis"/>
    <w:uiPriority w:val="20"/>
    <w:qFormat/>
    <w:rsid w:val="00C36DCB"/>
    <w:rPr>
      <w:i/>
      <w:iCs/>
    </w:rPr>
  </w:style>
  <w:style w:type="table" w:customStyle="1" w:styleId="DVL-Masterplan1">
    <w:name w:val="DVL-Masterplan1"/>
    <w:basedOn w:val="NormaleTabelle"/>
    <w:next w:val="HelleListe-Akzent1"/>
    <w:uiPriority w:val="61"/>
    <w:rsid w:val="00EB7365"/>
    <w:rPr>
      <w:rFonts w:ascii="Arial" w:hAnsi="Arial"/>
    </w:rPr>
    <w:tblPr>
      <w:tblStyleRowBandSize w:val="1"/>
      <w:tblStyleColBandSize w:val="1"/>
      <w:tblBorders>
        <w:top w:val="single" w:sz="4" w:space="0" w:color="365F91"/>
        <w:left w:val="single" w:sz="4" w:space="0" w:color="365F91"/>
        <w:bottom w:val="single" w:sz="4" w:space="0" w:color="365F91"/>
        <w:right w:val="single" w:sz="4" w:space="0" w:color="365F91"/>
        <w:insideH w:val="single" w:sz="4" w:space="0" w:color="365F91"/>
        <w:insideV w:val="single" w:sz="4" w:space="0" w:color="365F91"/>
      </w:tblBorders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ellentextAufzhlung">
    <w:name w:val="Tabellentext Aufzählung"/>
    <w:basedOn w:val="Standard"/>
    <w:qFormat/>
    <w:rsid w:val="008D7B3C"/>
    <w:pPr>
      <w:numPr>
        <w:numId w:val="3"/>
      </w:numPr>
      <w:spacing w:before="40" w:after="40" w:line="240" w:lineRule="auto"/>
      <w:jc w:val="left"/>
    </w:pPr>
    <w:rPr>
      <w:rFonts w:cs="Arial"/>
      <w:bCs/>
    </w:rPr>
  </w:style>
  <w:style w:type="paragraph" w:customStyle="1" w:styleId="Tabellentextberschrift">
    <w:name w:val="Tabellentext Überschrift"/>
    <w:basedOn w:val="Standard"/>
    <w:qFormat/>
    <w:rsid w:val="0063653A"/>
    <w:pPr>
      <w:spacing w:before="80" w:after="80" w:line="240" w:lineRule="auto"/>
      <w:jc w:val="center"/>
    </w:pPr>
    <w:rPr>
      <w:b/>
      <w:color w:val="FFFFFF"/>
    </w:rPr>
  </w:style>
  <w:style w:type="character" w:customStyle="1" w:styleId="berschrift5Zchn">
    <w:name w:val="Überschrift 5 Zchn"/>
    <w:link w:val="berschrift5"/>
    <w:uiPriority w:val="9"/>
    <w:rsid w:val="007610AB"/>
    <w:rPr>
      <w:rFonts w:ascii="Cambria" w:eastAsia="Times New Roman" w:hAnsi="Cambria" w:cs="Times New Roman"/>
      <w:color w:val="243F60"/>
    </w:rPr>
  </w:style>
  <w:style w:type="character" w:styleId="BesuchterLink">
    <w:name w:val="FollowedHyperlink"/>
    <w:uiPriority w:val="99"/>
    <w:semiHidden/>
    <w:unhideWhenUsed/>
    <w:rsid w:val="007821EC"/>
    <w:rPr>
      <w:color w:val="800080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7821EC"/>
    <w:pPr>
      <w:spacing w:after="100" w:line="276" w:lineRule="auto"/>
      <w:ind w:left="660"/>
      <w:jc w:val="left"/>
    </w:pPr>
    <w:rPr>
      <w:rFonts w:ascii="Calibri" w:eastAsia="Times New Roman" w:hAnsi="Calibri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821EC"/>
    <w:pPr>
      <w:spacing w:after="100" w:line="276" w:lineRule="auto"/>
      <w:ind w:left="880"/>
      <w:jc w:val="left"/>
    </w:pPr>
    <w:rPr>
      <w:rFonts w:ascii="Calibri" w:eastAsia="Times New Roman" w:hAnsi="Calibri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821EC"/>
    <w:pPr>
      <w:spacing w:after="100" w:line="276" w:lineRule="auto"/>
      <w:ind w:left="1100"/>
      <w:jc w:val="left"/>
    </w:pPr>
    <w:rPr>
      <w:rFonts w:ascii="Calibri" w:eastAsia="Times New Roman" w:hAnsi="Calibri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7821EC"/>
    <w:pPr>
      <w:spacing w:after="100" w:line="276" w:lineRule="auto"/>
      <w:ind w:left="1320"/>
      <w:jc w:val="left"/>
    </w:pPr>
    <w:rPr>
      <w:rFonts w:ascii="Calibri" w:eastAsia="Times New Roman" w:hAnsi="Calibri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7821EC"/>
    <w:pPr>
      <w:spacing w:after="100" w:line="276" w:lineRule="auto"/>
      <w:ind w:left="1540"/>
      <w:jc w:val="left"/>
    </w:pPr>
    <w:rPr>
      <w:rFonts w:ascii="Calibri" w:eastAsia="Times New Roman" w:hAnsi="Calibri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7821EC"/>
    <w:pPr>
      <w:spacing w:after="100" w:line="276" w:lineRule="auto"/>
      <w:ind w:left="1760"/>
      <w:jc w:val="left"/>
    </w:pPr>
    <w:rPr>
      <w:rFonts w:ascii="Calibri" w:eastAsia="Times New Roman" w:hAnsi="Calibri"/>
      <w:lang w:eastAsia="de-DE"/>
    </w:rPr>
  </w:style>
  <w:style w:type="character" w:styleId="Kommentarzeichen">
    <w:name w:val="annotation reference"/>
    <w:uiPriority w:val="99"/>
    <w:semiHidden/>
    <w:unhideWhenUsed/>
    <w:rsid w:val="007821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21EC"/>
    <w:pPr>
      <w:spacing w:after="200" w:line="240" w:lineRule="auto"/>
    </w:pPr>
    <w:rPr>
      <w:rFonts w:ascii="Arial" w:hAnsi="Arial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821E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21E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821EC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rsid w:val="00D12EBF"/>
    <w:rPr>
      <w:i/>
      <w:iCs/>
      <w:color w:val="808080"/>
    </w:rPr>
  </w:style>
  <w:style w:type="character" w:styleId="IntensiveHervorhebung">
    <w:name w:val="Intense Emphasis"/>
    <w:uiPriority w:val="21"/>
    <w:rsid w:val="00D12EBF"/>
    <w:rPr>
      <w:b/>
      <w:bCs/>
      <w:i/>
      <w:iCs/>
      <w:color w:val="4F81BD"/>
    </w:rPr>
  </w:style>
  <w:style w:type="character" w:styleId="SchwacherVerweis">
    <w:name w:val="Subtle Reference"/>
    <w:uiPriority w:val="31"/>
    <w:rsid w:val="00D12EBF"/>
    <w:rPr>
      <w:smallCaps/>
      <w:color w:val="C0504D"/>
      <w:u w:val="single"/>
    </w:rPr>
  </w:style>
  <w:style w:type="character" w:styleId="IntensiverVerweis">
    <w:name w:val="Intense Reference"/>
    <w:uiPriority w:val="32"/>
    <w:rsid w:val="00D12EBF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rsid w:val="00D12EBF"/>
    <w:rPr>
      <w:b/>
      <w:bCs/>
      <w:smallCaps/>
      <w:spacing w:val="5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42277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42277"/>
  </w:style>
  <w:style w:type="character" w:customStyle="1" w:styleId="AnredeZchn">
    <w:name w:val="Anrede Zchn"/>
    <w:basedOn w:val="Absatz-Standardschriftart"/>
    <w:link w:val="Anrede"/>
    <w:uiPriority w:val="99"/>
    <w:semiHidden/>
    <w:rsid w:val="00C42277"/>
    <w:rPr>
      <w:sz w:val="22"/>
      <w:szCs w:val="22"/>
      <w:lang w:eastAsia="en-US"/>
    </w:rPr>
  </w:style>
  <w:style w:type="paragraph" w:styleId="Aufzhlungszeichen">
    <w:name w:val="List Bullet"/>
    <w:basedOn w:val="Standard"/>
    <w:uiPriority w:val="99"/>
    <w:semiHidden/>
    <w:unhideWhenUsed/>
    <w:rsid w:val="00C42277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C42277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C42277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C42277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C42277"/>
    <w:pPr>
      <w:numPr>
        <w:numId w:val="8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C4227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C42277"/>
  </w:style>
  <w:style w:type="character" w:customStyle="1" w:styleId="DatumZchn">
    <w:name w:val="Datum Zchn"/>
    <w:basedOn w:val="Absatz-Standardschriftart"/>
    <w:link w:val="Datum"/>
    <w:uiPriority w:val="99"/>
    <w:semiHidden/>
    <w:rsid w:val="00C42277"/>
    <w:rPr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42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42277"/>
    <w:rPr>
      <w:rFonts w:ascii="Tahoma" w:hAnsi="Tahoma" w:cs="Tahoma"/>
      <w:sz w:val="16"/>
      <w:szCs w:val="16"/>
      <w:lang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4227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42277"/>
    <w:rPr>
      <w:sz w:val="22"/>
      <w:szCs w:val="22"/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42277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42277"/>
    <w:rPr>
      <w:sz w:val="22"/>
      <w:szCs w:val="22"/>
      <w:lang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rsid w:val="00C42277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42277"/>
    <w:rPr>
      <w:sz w:val="22"/>
      <w:szCs w:val="22"/>
      <w:lang w:eastAsia="en-US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C42277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42277"/>
    <w:rPr>
      <w:i/>
      <w:iCs/>
      <w:sz w:val="22"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4227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42277"/>
    <w:rPr>
      <w:rFonts w:ascii="Consolas" w:hAnsi="Consolas" w:cs="Consolas"/>
      <w:lang w:eastAsia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42277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42277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42277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42277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42277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42277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42277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42277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42277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42277"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Standard"/>
    <w:uiPriority w:val="99"/>
    <w:semiHidden/>
    <w:unhideWhenUsed/>
    <w:rsid w:val="00C42277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C42277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C42277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C42277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C42277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C4227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42277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4227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4227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C42277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C42277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C42277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C42277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C42277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C42277"/>
    <w:pPr>
      <w:numPr>
        <w:numId w:val="1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C42277"/>
  </w:style>
  <w:style w:type="paragraph" w:styleId="Makrotext">
    <w:name w:val="macro"/>
    <w:link w:val="MakrotextZchn"/>
    <w:uiPriority w:val="99"/>
    <w:semiHidden/>
    <w:unhideWhenUsed/>
    <w:rsid w:val="00C42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jc w:val="both"/>
    </w:pPr>
    <w:rPr>
      <w:rFonts w:ascii="Consolas" w:hAnsi="Consolas" w:cs="Consolas"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42277"/>
    <w:rPr>
      <w:rFonts w:ascii="Consolas" w:hAnsi="Consolas" w:cs="Consolas"/>
      <w:lang w:eastAsia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42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4227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C4227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42277"/>
    <w:rPr>
      <w:rFonts w:ascii="Consolas" w:hAnsi="Consolas" w:cs="Consolas"/>
      <w:sz w:val="21"/>
      <w:szCs w:val="21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4227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C422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C42277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C42277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C4227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2277"/>
    <w:rPr>
      <w:sz w:val="22"/>
      <w:szCs w:val="22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4227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42277"/>
    <w:rPr>
      <w:sz w:val="22"/>
      <w:szCs w:val="22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4227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42277"/>
    <w:rPr>
      <w:sz w:val="16"/>
      <w:szCs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4227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42277"/>
    <w:rPr>
      <w:sz w:val="22"/>
      <w:szCs w:val="22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4227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42277"/>
    <w:rPr>
      <w:sz w:val="16"/>
      <w:szCs w:val="16"/>
      <w:lang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4227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42277"/>
    <w:rPr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4227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42277"/>
    <w:rPr>
      <w:sz w:val="22"/>
      <w:szCs w:val="22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42277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42277"/>
    <w:rPr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4227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4227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42277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4227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C4227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C42277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42277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42277"/>
    <w:rPr>
      <w:sz w:val="22"/>
      <w:szCs w:val="22"/>
      <w:lang w:eastAsia="en-US"/>
    </w:rPr>
  </w:style>
  <w:style w:type="character" w:customStyle="1" w:styleId="mw-headline">
    <w:name w:val="mw-headline"/>
    <w:basedOn w:val="Absatz-Standardschriftart"/>
    <w:rsid w:val="00D11A42"/>
  </w:style>
  <w:style w:type="character" w:customStyle="1" w:styleId="toctext">
    <w:name w:val="toctext"/>
    <w:basedOn w:val="Absatz-Standardschriftart"/>
    <w:rsid w:val="00146CDB"/>
  </w:style>
  <w:style w:type="paragraph" w:styleId="berarbeitung">
    <w:name w:val="Revision"/>
    <w:hidden/>
    <w:uiPriority w:val="99"/>
    <w:semiHidden/>
    <w:rsid w:val="000C4C49"/>
    <w:rPr>
      <w:sz w:val="22"/>
      <w:szCs w:val="22"/>
      <w:lang w:eastAsia="en-US"/>
    </w:rPr>
  </w:style>
  <w:style w:type="paragraph" w:customStyle="1" w:styleId="Default">
    <w:name w:val="Default"/>
    <w:rsid w:val="001448F3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bl-wiki.de/wiki/Hygienekonze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bl-wiki.de/wiki/Hygienekonzep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B435-CF15-429C-B411-21F5B28B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1273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Damerau | VBL</dc:creator>
  <cp:lastModifiedBy>Julia Retzlaff | VBL</cp:lastModifiedBy>
  <cp:revision>58</cp:revision>
  <cp:lastPrinted>2020-07-23T16:09:00Z</cp:lastPrinted>
  <dcterms:created xsi:type="dcterms:W3CDTF">2020-07-17T12:10:00Z</dcterms:created>
  <dcterms:modified xsi:type="dcterms:W3CDTF">2021-08-11T07:24:00Z</dcterms:modified>
</cp:coreProperties>
</file>